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ED3" w:rsidRDefault="00DD1ED3">
      <w:pPr>
        <w:pStyle w:val="a3"/>
        <w:rPr>
          <w:rFonts w:ascii="Times New Roman"/>
          <w:sz w:val="20"/>
        </w:rPr>
      </w:pPr>
      <w:bookmarkStart w:id="0" w:name="_GoBack"/>
      <w:bookmarkEnd w:id="0"/>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spacing w:before="2"/>
        <w:rPr>
          <w:rFonts w:ascii="Times New Roman"/>
          <w:sz w:val="22"/>
        </w:rPr>
      </w:pPr>
    </w:p>
    <w:p w:rsidR="00DD1ED3" w:rsidRDefault="00DD1ED3">
      <w:pPr>
        <w:spacing w:before="28"/>
        <w:ind w:left="118"/>
        <w:jc w:val="center"/>
        <w:rPr>
          <w:rFonts w:ascii="黑体" w:eastAsia="黑体"/>
          <w:sz w:val="52"/>
        </w:rPr>
      </w:pPr>
      <w:r>
        <w:rPr>
          <w:rFonts w:ascii="黑体" w:eastAsia="黑体"/>
          <w:sz w:val="52"/>
        </w:rPr>
        <w:t xml:space="preserve">2018 </w:t>
      </w:r>
      <w:r>
        <w:rPr>
          <w:rFonts w:ascii="黑体" w:eastAsia="黑体" w:hint="eastAsia"/>
          <w:sz w:val="52"/>
        </w:rPr>
        <w:t>年度</w:t>
      </w:r>
    </w:p>
    <w:p w:rsidR="00DD1ED3" w:rsidRDefault="00DD1ED3">
      <w:pPr>
        <w:spacing w:before="284"/>
        <w:ind w:left="115"/>
        <w:jc w:val="center"/>
        <w:rPr>
          <w:rFonts w:ascii="黑体" w:eastAsia="黑体"/>
          <w:sz w:val="52"/>
        </w:rPr>
      </w:pPr>
      <w:r>
        <w:rPr>
          <w:rFonts w:ascii="黑体" w:eastAsia="黑体" w:hint="eastAsia"/>
          <w:sz w:val="52"/>
        </w:rPr>
        <w:t>西工区洛北街道办事处部门决算</w:t>
      </w:r>
    </w:p>
    <w:p w:rsidR="00DD1ED3" w:rsidRDefault="00DD1ED3">
      <w:pPr>
        <w:pStyle w:val="a3"/>
        <w:rPr>
          <w:rFonts w:ascii="黑体"/>
          <w:sz w:val="52"/>
        </w:rPr>
      </w:pPr>
    </w:p>
    <w:p w:rsidR="00DD1ED3" w:rsidRDefault="00DD1ED3">
      <w:pPr>
        <w:pStyle w:val="a3"/>
        <w:rPr>
          <w:rFonts w:ascii="黑体"/>
          <w:sz w:val="52"/>
        </w:rPr>
      </w:pPr>
    </w:p>
    <w:p w:rsidR="00DD1ED3" w:rsidRDefault="00DD1ED3">
      <w:pPr>
        <w:pStyle w:val="a3"/>
        <w:rPr>
          <w:rFonts w:ascii="黑体"/>
          <w:sz w:val="52"/>
        </w:rPr>
      </w:pPr>
    </w:p>
    <w:p w:rsidR="00DD1ED3" w:rsidRDefault="00DD1ED3">
      <w:pPr>
        <w:pStyle w:val="a3"/>
        <w:rPr>
          <w:rFonts w:ascii="黑体"/>
          <w:sz w:val="52"/>
        </w:rPr>
      </w:pPr>
    </w:p>
    <w:p w:rsidR="00DD1ED3" w:rsidRDefault="00DD1ED3">
      <w:pPr>
        <w:pStyle w:val="a3"/>
        <w:rPr>
          <w:rFonts w:ascii="黑体"/>
          <w:sz w:val="52"/>
        </w:rPr>
      </w:pPr>
    </w:p>
    <w:p w:rsidR="00DD1ED3" w:rsidRDefault="00DD1ED3">
      <w:pPr>
        <w:pStyle w:val="a3"/>
        <w:rPr>
          <w:rFonts w:ascii="黑体"/>
          <w:sz w:val="52"/>
        </w:rPr>
      </w:pPr>
    </w:p>
    <w:p w:rsidR="00DD1ED3" w:rsidRDefault="00DD1ED3">
      <w:pPr>
        <w:pStyle w:val="a3"/>
        <w:rPr>
          <w:rFonts w:ascii="黑体"/>
          <w:sz w:val="52"/>
        </w:rPr>
      </w:pPr>
    </w:p>
    <w:p w:rsidR="00DD1ED3" w:rsidRDefault="00DD1ED3" w:rsidP="00BB69DC">
      <w:pPr>
        <w:pStyle w:val="a3"/>
        <w:spacing w:before="347"/>
        <w:ind w:left="112"/>
        <w:jc w:val="center"/>
        <w:rPr>
          <w:rFonts w:ascii="黑体" w:eastAsia="黑体"/>
        </w:rPr>
        <w:sectPr w:rsidR="00DD1ED3">
          <w:headerReference w:type="default" r:id="rId7"/>
          <w:type w:val="continuous"/>
          <w:pgSz w:w="11910" w:h="16840"/>
          <w:pgMar w:top="1580" w:right="1540" w:bottom="280" w:left="1480" w:header="720" w:footer="720" w:gutter="0"/>
          <w:cols w:space="720"/>
        </w:sectPr>
      </w:pPr>
      <w:r>
        <w:rPr>
          <w:rFonts w:ascii="黑体" w:eastAsia="黑体" w:hint="eastAsia"/>
        </w:rPr>
        <w:t>二〇一九年九月</w:t>
      </w:r>
    </w:p>
    <w:p w:rsidR="00DD1ED3" w:rsidRDefault="00DD1ED3">
      <w:pPr>
        <w:rPr>
          <w:rFonts w:ascii="Times New Roman"/>
          <w:sz w:val="17"/>
        </w:rPr>
        <w:sectPr w:rsidR="00DD1ED3">
          <w:pgSz w:w="11910" w:h="16840"/>
          <w:pgMar w:top="1580" w:right="1540" w:bottom="280" w:left="1480" w:header="720" w:footer="720" w:gutter="0"/>
          <w:cols w:space="720"/>
        </w:sectPr>
      </w:pPr>
    </w:p>
    <w:p w:rsidR="00DD1ED3" w:rsidRDefault="00DD1ED3" w:rsidP="00B95171">
      <w:pPr>
        <w:tabs>
          <w:tab w:val="left" w:pos="1195"/>
        </w:tabs>
        <w:spacing w:before="27"/>
        <w:ind w:left="115"/>
        <w:rPr>
          <w:rFonts w:ascii="黑体" w:eastAsia="黑体"/>
          <w:sz w:val="36"/>
        </w:rPr>
      </w:pPr>
      <w:r>
        <w:rPr>
          <w:rFonts w:ascii="黑体" w:eastAsia="黑体" w:hint="eastAsia"/>
          <w:sz w:val="36"/>
        </w:rPr>
        <w:lastRenderedPageBreak/>
        <w:t>目</w:t>
      </w:r>
      <w:r>
        <w:rPr>
          <w:rFonts w:ascii="黑体" w:eastAsia="黑体"/>
          <w:sz w:val="36"/>
        </w:rPr>
        <w:tab/>
      </w:r>
      <w:r>
        <w:rPr>
          <w:rFonts w:ascii="黑体" w:eastAsia="黑体" w:hint="eastAsia"/>
          <w:sz w:val="36"/>
        </w:rPr>
        <w:t>录</w:t>
      </w:r>
    </w:p>
    <w:p w:rsidR="00DD1ED3" w:rsidRDefault="00DD1ED3">
      <w:pPr>
        <w:pStyle w:val="a3"/>
        <w:tabs>
          <w:tab w:val="left" w:pos="2026"/>
        </w:tabs>
        <w:spacing w:before="200"/>
        <w:ind w:left="106"/>
        <w:rPr>
          <w:rFonts w:ascii="黑体" w:eastAsia="黑体"/>
        </w:rPr>
      </w:pPr>
      <w:r>
        <w:rPr>
          <w:rFonts w:ascii="黑体" w:eastAsia="黑体" w:hint="eastAsia"/>
        </w:rPr>
        <w:t>第一部分</w:t>
      </w:r>
      <w:r>
        <w:rPr>
          <w:rFonts w:ascii="黑体" w:eastAsia="黑体"/>
        </w:rPr>
        <w:tab/>
      </w:r>
      <w:r>
        <w:rPr>
          <w:rFonts w:ascii="黑体" w:eastAsia="黑体" w:hint="eastAsia"/>
        </w:rPr>
        <w:t>洛北街道办事处概况</w:t>
      </w:r>
    </w:p>
    <w:p w:rsidR="00DD1ED3" w:rsidRDefault="00DD1ED3">
      <w:pPr>
        <w:pStyle w:val="a3"/>
        <w:spacing w:before="224" w:line="372" w:lineRule="auto"/>
        <w:ind w:left="747" w:right="6217"/>
        <w:rPr>
          <w:rFonts w:ascii="宋体" w:eastAsia="宋体"/>
        </w:rPr>
      </w:pPr>
      <w:r>
        <w:rPr>
          <w:rFonts w:ascii="宋体" w:eastAsia="宋体" w:hint="eastAsia"/>
        </w:rPr>
        <w:t>一、部门职责二、机构设置</w:t>
      </w:r>
    </w:p>
    <w:p w:rsidR="00DD1ED3" w:rsidRDefault="00DD1ED3">
      <w:pPr>
        <w:pStyle w:val="a3"/>
        <w:tabs>
          <w:tab w:val="left" w:pos="2026"/>
        </w:tabs>
        <w:spacing w:line="409" w:lineRule="exact"/>
        <w:ind w:left="106"/>
        <w:rPr>
          <w:rFonts w:ascii="黑体" w:eastAsia="黑体"/>
        </w:rPr>
      </w:pPr>
      <w:r>
        <w:rPr>
          <w:rFonts w:ascii="黑体" w:eastAsia="黑体" w:hint="eastAsia"/>
        </w:rPr>
        <w:t>第二部分</w:t>
      </w:r>
      <w:r>
        <w:rPr>
          <w:rFonts w:ascii="黑体" w:eastAsia="黑体"/>
        </w:rPr>
        <w:tab/>
        <w:t>2018</w:t>
      </w:r>
      <w:r>
        <w:rPr>
          <w:rFonts w:ascii="黑体" w:eastAsia="黑体" w:hint="eastAsia"/>
        </w:rPr>
        <w:t>年度部门决算表</w:t>
      </w:r>
    </w:p>
    <w:p w:rsidR="00DD1ED3" w:rsidRDefault="00DD1ED3">
      <w:pPr>
        <w:pStyle w:val="a3"/>
        <w:spacing w:before="223" w:line="372" w:lineRule="auto"/>
        <w:ind w:left="747" w:right="4937"/>
        <w:rPr>
          <w:rFonts w:ascii="宋体" w:eastAsia="宋体"/>
        </w:rPr>
      </w:pPr>
      <w:r>
        <w:rPr>
          <w:rFonts w:ascii="宋体" w:eastAsia="宋体" w:hint="eastAsia"/>
          <w:spacing w:val="-2"/>
        </w:rPr>
        <w:t>一、收入支出决算总表</w:t>
      </w:r>
      <w:r>
        <w:rPr>
          <w:rFonts w:ascii="宋体" w:eastAsia="宋体" w:hint="eastAsia"/>
        </w:rPr>
        <w:t>二、收入决算表</w:t>
      </w:r>
    </w:p>
    <w:p w:rsidR="00DD1ED3" w:rsidRDefault="00DD1ED3">
      <w:pPr>
        <w:pStyle w:val="a3"/>
        <w:spacing w:line="406" w:lineRule="exact"/>
        <w:ind w:left="747"/>
        <w:rPr>
          <w:rFonts w:ascii="宋体" w:eastAsia="宋体"/>
        </w:rPr>
      </w:pPr>
      <w:r>
        <w:rPr>
          <w:rFonts w:ascii="宋体" w:eastAsia="宋体" w:hint="eastAsia"/>
          <w:w w:val="95"/>
        </w:rPr>
        <w:t>三、支出决算表</w:t>
      </w:r>
    </w:p>
    <w:p w:rsidR="00DD1ED3" w:rsidRDefault="00DD1ED3">
      <w:pPr>
        <w:pStyle w:val="a3"/>
        <w:spacing w:before="224"/>
        <w:ind w:left="747"/>
        <w:rPr>
          <w:rFonts w:ascii="宋体" w:eastAsia="宋体"/>
        </w:rPr>
      </w:pPr>
      <w:r>
        <w:rPr>
          <w:rFonts w:ascii="宋体" w:eastAsia="宋体" w:hint="eastAsia"/>
        </w:rPr>
        <w:t>四、财政拨款收入支出决算总表</w:t>
      </w:r>
    </w:p>
    <w:p w:rsidR="00DD1ED3" w:rsidRDefault="00DD1ED3">
      <w:pPr>
        <w:pStyle w:val="a3"/>
        <w:spacing w:before="223"/>
        <w:ind w:left="747"/>
        <w:rPr>
          <w:rFonts w:ascii="宋体" w:eastAsia="宋体"/>
        </w:rPr>
      </w:pPr>
      <w:r>
        <w:rPr>
          <w:rFonts w:ascii="宋体" w:eastAsia="宋体" w:hint="eastAsia"/>
        </w:rPr>
        <w:t>五、一般公共预算财政拨款支出决算表</w:t>
      </w:r>
    </w:p>
    <w:p w:rsidR="00DD1ED3" w:rsidRDefault="00DD1ED3">
      <w:pPr>
        <w:pStyle w:val="a3"/>
        <w:spacing w:before="226"/>
        <w:ind w:left="747"/>
        <w:rPr>
          <w:rFonts w:ascii="宋体" w:eastAsia="宋体"/>
        </w:rPr>
      </w:pPr>
      <w:r>
        <w:rPr>
          <w:rFonts w:ascii="宋体" w:eastAsia="宋体" w:hint="eastAsia"/>
        </w:rPr>
        <w:t>六、一般公共预算财政拨款基本支出决算表</w:t>
      </w:r>
    </w:p>
    <w:p w:rsidR="00DD1ED3" w:rsidRDefault="00DD1ED3">
      <w:pPr>
        <w:pStyle w:val="a3"/>
        <w:spacing w:before="224" w:line="372" w:lineRule="auto"/>
        <w:ind w:left="747" w:right="778"/>
        <w:rPr>
          <w:rFonts w:ascii="宋体" w:eastAsia="宋体" w:hAnsi="宋体"/>
        </w:rPr>
      </w:pPr>
      <w:r>
        <w:rPr>
          <w:rFonts w:ascii="宋体" w:eastAsia="宋体" w:hAnsi="宋体" w:hint="eastAsia"/>
        </w:rPr>
        <w:t>七、一般公共预算财政拨款“三公”经费支出决算表八、政府性基金预算财政拨款收入支出决算表</w:t>
      </w:r>
    </w:p>
    <w:p w:rsidR="00DD1ED3" w:rsidRDefault="00DD1ED3">
      <w:pPr>
        <w:pStyle w:val="a3"/>
        <w:tabs>
          <w:tab w:val="left" w:pos="2026"/>
        </w:tabs>
        <w:spacing w:line="406" w:lineRule="exact"/>
        <w:ind w:left="106"/>
        <w:rPr>
          <w:rFonts w:ascii="黑体" w:eastAsia="黑体"/>
        </w:rPr>
      </w:pPr>
      <w:r>
        <w:rPr>
          <w:rFonts w:ascii="黑体" w:eastAsia="黑体" w:hint="eastAsia"/>
        </w:rPr>
        <w:t>第三部分</w:t>
      </w:r>
      <w:r>
        <w:rPr>
          <w:rFonts w:ascii="黑体" w:eastAsia="黑体"/>
        </w:rPr>
        <w:tab/>
        <w:t>2018</w:t>
      </w:r>
      <w:r>
        <w:rPr>
          <w:rFonts w:ascii="黑体" w:eastAsia="黑体" w:hint="eastAsia"/>
        </w:rPr>
        <w:t>年度部门决算情况说明</w:t>
      </w:r>
    </w:p>
    <w:p w:rsidR="00DD1ED3" w:rsidRDefault="00DD1ED3">
      <w:pPr>
        <w:pStyle w:val="a3"/>
        <w:spacing w:before="224" w:line="372" w:lineRule="auto"/>
        <w:ind w:left="747" w:right="3658"/>
        <w:rPr>
          <w:rFonts w:ascii="宋体" w:eastAsia="宋体"/>
        </w:rPr>
      </w:pPr>
      <w:r>
        <w:rPr>
          <w:rFonts w:ascii="宋体" w:eastAsia="宋体" w:hint="eastAsia"/>
          <w:spacing w:val="-1"/>
        </w:rPr>
        <w:t>一、收入支出决算总体情况说明</w:t>
      </w:r>
      <w:r>
        <w:rPr>
          <w:rFonts w:ascii="宋体" w:eastAsia="宋体" w:hint="eastAsia"/>
        </w:rPr>
        <w:t>二、收入决算情况说明</w:t>
      </w:r>
    </w:p>
    <w:p w:rsidR="00DD1ED3" w:rsidRDefault="00DD1ED3">
      <w:pPr>
        <w:pStyle w:val="a3"/>
        <w:spacing w:line="409" w:lineRule="exact"/>
        <w:ind w:left="747"/>
        <w:rPr>
          <w:rFonts w:ascii="宋体" w:eastAsia="宋体"/>
        </w:rPr>
      </w:pPr>
      <w:r>
        <w:rPr>
          <w:rFonts w:ascii="宋体" w:eastAsia="宋体" w:hint="eastAsia"/>
          <w:w w:val="95"/>
        </w:rPr>
        <w:t>三、支出决算情况说明</w:t>
      </w:r>
    </w:p>
    <w:p w:rsidR="00DD1ED3" w:rsidRDefault="00DD1ED3">
      <w:pPr>
        <w:pStyle w:val="a3"/>
        <w:spacing w:before="223"/>
        <w:ind w:left="747"/>
        <w:rPr>
          <w:rFonts w:ascii="宋体" w:eastAsia="宋体"/>
        </w:rPr>
      </w:pPr>
      <w:r>
        <w:rPr>
          <w:rFonts w:ascii="宋体" w:eastAsia="宋体" w:hint="eastAsia"/>
        </w:rPr>
        <w:t>四、财政拨款收入支出决算总体情况说明</w:t>
      </w:r>
    </w:p>
    <w:p w:rsidR="00DD1ED3" w:rsidRDefault="00DD1ED3">
      <w:pPr>
        <w:pStyle w:val="a3"/>
        <w:spacing w:before="224"/>
        <w:ind w:left="747"/>
        <w:rPr>
          <w:rFonts w:ascii="宋体" w:eastAsia="宋体"/>
        </w:rPr>
      </w:pPr>
      <w:r>
        <w:rPr>
          <w:rFonts w:ascii="宋体" w:eastAsia="宋体" w:hint="eastAsia"/>
        </w:rPr>
        <w:t>五、一般公共预算财政拨款支出决算情况说明</w:t>
      </w:r>
    </w:p>
    <w:p w:rsidR="00DD1ED3" w:rsidRDefault="00DD1ED3">
      <w:pPr>
        <w:pStyle w:val="a3"/>
        <w:spacing w:before="223"/>
        <w:ind w:left="747"/>
        <w:rPr>
          <w:rFonts w:ascii="宋体" w:eastAsia="宋体"/>
        </w:rPr>
      </w:pPr>
      <w:r>
        <w:rPr>
          <w:rFonts w:ascii="宋体" w:eastAsia="宋体" w:hint="eastAsia"/>
        </w:rPr>
        <w:t>六、一般公共预算财政拨款基本支出决算情况说明</w:t>
      </w:r>
    </w:p>
    <w:p w:rsidR="00DD1ED3" w:rsidRDefault="00DD1ED3">
      <w:pPr>
        <w:pStyle w:val="a3"/>
        <w:spacing w:before="224"/>
        <w:ind w:left="747"/>
        <w:rPr>
          <w:rFonts w:ascii="宋体" w:eastAsia="宋体" w:hAnsi="宋体"/>
        </w:rPr>
      </w:pPr>
      <w:r>
        <w:rPr>
          <w:rFonts w:ascii="宋体" w:eastAsia="宋体" w:hAnsi="宋体" w:hint="eastAsia"/>
        </w:rPr>
        <w:t>七、一般公共预算财政拨款“三公”经费支出决算情况说</w:t>
      </w:r>
    </w:p>
    <w:p w:rsidR="00DD1ED3" w:rsidRDefault="00DD1ED3">
      <w:pPr>
        <w:pStyle w:val="a3"/>
        <w:spacing w:before="3"/>
        <w:rPr>
          <w:rFonts w:ascii="宋体"/>
          <w:sz w:val="13"/>
        </w:rPr>
      </w:pPr>
    </w:p>
    <w:p w:rsidR="00DD1ED3" w:rsidRDefault="00DD1ED3">
      <w:pPr>
        <w:pStyle w:val="a3"/>
        <w:spacing w:before="54"/>
        <w:ind w:left="106"/>
        <w:rPr>
          <w:rFonts w:ascii="宋体" w:eastAsia="宋体"/>
        </w:rPr>
      </w:pPr>
      <w:r>
        <w:rPr>
          <w:rFonts w:ascii="宋体" w:eastAsia="宋体" w:hint="eastAsia"/>
          <w:w w:val="99"/>
        </w:rPr>
        <w:t>明</w:t>
      </w:r>
    </w:p>
    <w:p w:rsidR="00DD1ED3" w:rsidRDefault="00DD1ED3">
      <w:pPr>
        <w:rPr>
          <w:rFonts w:ascii="宋体" w:eastAsia="宋体"/>
        </w:rPr>
        <w:sectPr w:rsidR="00DD1ED3">
          <w:footerReference w:type="default" r:id="rId8"/>
          <w:pgSz w:w="11910" w:h="16840"/>
          <w:pgMar w:top="1480" w:right="1540" w:bottom="1160" w:left="1480" w:header="0" w:footer="975" w:gutter="0"/>
          <w:pgNumType w:start="1"/>
          <w:cols w:space="720"/>
        </w:sectPr>
      </w:pPr>
    </w:p>
    <w:p w:rsidR="00DD1ED3" w:rsidRDefault="00DD1ED3">
      <w:pPr>
        <w:pStyle w:val="a3"/>
        <w:rPr>
          <w:rFonts w:ascii="宋体"/>
          <w:sz w:val="20"/>
        </w:rPr>
      </w:pPr>
    </w:p>
    <w:p w:rsidR="00DD1ED3" w:rsidRDefault="00B61244">
      <w:pPr>
        <w:pStyle w:val="a3"/>
        <w:spacing w:before="198"/>
        <w:ind w:left="747"/>
        <w:rPr>
          <w:rFonts w:ascii="宋体" w:eastAsia="宋体"/>
        </w:rPr>
      </w:pPr>
      <w:r w:rsidRPr="00B61244">
        <w:rPr>
          <w:noProof/>
          <w:lang w:val="en-US"/>
        </w:rPr>
        <w:pict>
          <v:line id="直线 2" o:spid="_x0000_s1027" style="position:absolute;left:0;text-align:left;z-index:15;mso-position-horizontal-relative:page" from="79.3pt,-12.9pt" to="518.7pt,-12.9pt" o:gfxdata="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tcW0vX&#10;AAAADAEAAA8AAAAAAAAAAQAgAAAAIgAAAGRycy9kb3ducmV2LnhtbFBLAQIUABQAAAAIAIdO4kAj&#10;sMYH6AEAANsDAAAOAAAAAAAAAAEAIAAAACYBAABkcnMvZTJvRG9jLnhtbFBLBQYAAAAABgAGAFkB&#10;AACABQAAAAA=&#10;" strokeweight=".72pt">
            <w10:wrap anchorx="page"/>
          </v:line>
        </w:pict>
      </w:r>
      <w:r w:rsidR="00DD1ED3">
        <w:rPr>
          <w:rFonts w:ascii="宋体" w:eastAsia="宋体" w:hint="eastAsia"/>
        </w:rPr>
        <w:t>八、预算绩效情况说明</w:t>
      </w:r>
    </w:p>
    <w:p w:rsidR="00DD1ED3" w:rsidRDefault="00DD1ED3">
      <w:pPr>
        <w:pStyle w:val="a3"/>
        <w:spacing w:before="224" w:line="372" w:lineRule="auto"/>
        <w:ind w:left="747" w:right="1417"/>
        <w:rPr>
          <w:rFonts w:ascii="宋体" w:eastAsia="宋体"/>
        </w:rPr>
      </w:pPr>
      <w:r>
        <w:rPr>
          <w:rFonts w:ascii="宋体" w:eastAsia="宋体" w:hint="eastAsia"/>
        </w:rPr>
        <w:t>九、政府性基金预算财政拨款支出决算情况说明十、机关运行经费支出情况说明</w:t>
      </w:r>
    </w:p>
    <w:p w:rsidR="00DD1ED3" w:rsidRDefault="00DD1ED3">
      <w:pPr>
        <w:pStyle w:val="a3"/>
        <w:spacing w:line="372" w:lineRule="auto"/>
        <w:ind w:left="747" w:right="3977"/>
        <w:rPr>
          <w:rFonts w:ascii="宋体" w:eastAsia="宋体"/>
        </w:rPr>
      </w:pPr>
      <w:r>
        <w:rPr>
          <w:rFonts w:ascii="宋体" w:eastAsia="宋体" w:hint="eastAsia"/>
        </w:rPr>
        <w:t>十一、政府采购支出情况说明十二、国有资产占用情况说明</w:t>
      </w:r>
    </w:p>
    <w:p w:rsidR="00DD1ED3" w:rsidRDefault="00DD1ED3">
      <w:pPr>
        <w:pStyle w:val="a3"/>
        <w:tabs>
          <w:tab w:val="left" w:pos="2026"/>
        </w:tabs>
        <w:spacing w:line="409" w:lineRule="exact"/>
        <w:ind w:left="106"/>
        <w:rPr>
          <w:rFonts w:ascii="黑体" w:eastAsia="黑体"/>
        </w:rPr>
      </w:pPr>
      <w:r>
        <w:rPr>
          <w:rFonts w:ascii="黑体" w:eastAsia="黑体" w:hint="eastAsia"/>
        </w:rPr>
        <w:t>第四部分</w:t>
      </w:r>
      <w:r>
        <w:rPr>
          <w:rFonts w:ascii="黑体" w:eastAsia="黑体"/>
        </w:rPr>
        <w:tab/>
      </w:r>
      <w:r>
        <w:rPr>
          <w:rFonts w:ascii="黑体" w:eastAsia="黑体" w:hint="eastAsia"/>
        </w:rPr>
        <w:t>名词解释</w:t>
      </w:r>
    </w:p>
    <w:p w:rsidR="00DD1ED3" w:rsidRDefault="00DD1ED3">
      <w:pPr>
        <w:spacing w:line="409" w:lineRule="exact"/>
        <w:rPr>
          <w:rFonts w:ascii="黑体" w:eastAsia="黑体"/>
        </w:rPr>
        <w:sectPr w:rsidR="00DD1ED3">
          <w:pgSz w:w="11910" w:h="16840"/>
          <w:pgMar w:top="1080" w:right="1540" w:bottom="1160" w:left="1480" w:header="0" w:footer="975" w:gutter="0"/>
          <w:cols w:space="720"/>
        </w:sect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rPr>
          <w:rFonts w:ascii="黑体"/>
          <w:sz w:val="20"/>
        </w:rPr>
      </w:pPr>
    </w:p>
    <w:p w:rsidR="00DD1ED3" w:rsidRDefault="00DD1ED3">
      <w:pPr>
        <w:pStyle w:val="a3"/>
        <w:spacing w:before="4"/>
        <w:rPr>
          <w:rFonts w:ascii="黑体"/>
          <w:sz w:val="26"/>
        </w:rPr>
      </w:pPr>
    </w:p>
    <w:p w:rsidR="00DD1ED3" w:rsidRDefault="00DD1ED3">
      <w:pPr>
        <w:pStyle w:val="1"/>
        <w:tabs>
          <w:tab w:val="left" w:pos="2791"/>
        </w:tabs>
        <w:spacing w:before="32"/>
        <w:ind w:left="392"/>
      </w:pPr>
      <w:r>
        <w:rPr>
          <w:rFonts w:hint="eastAsia"/>
        </w:rPr>
        <w:t>第一部分</w:t>
      </w:r>
      <w:r>
        <w:tab/>
      </w:r>
      <w:r>
        <w:rPr>
          <w:rFonts w:hint="eastAsia"/>
        </w:rPr>
        <w:t>西工区洛北街道办事处概况</w:t>
      </w:r>
    </w:p>
    <w:p w:rsidR="00DD1ED3" w:rsidRDefault="00DD1ED3">
      <w:pPr>
        <w:sectPr w:rsidR="00DD1ED3">
          <w:footerReference w:type="default" r:id="rId9"/>
          <w:pgSz w:w="11910" w:h="16840"/>
          <w:pgMar w:top="1580" w:right="1540" w:bottom="900" w:left="1480" w:header="0" w:footer="704" w:gutter="0"/>
          <w:pgNumType w:start="3"/>
          <w:cols w:space="720"/>
        </w:sectPr>
      </w:pPr>
    </w:p>
    <w:p w:rsidR="00DD1ED3" w:rsidRDefault="00B61244">
      <w:pPr>
        <w:pStyle w:val="a3"/>
        <w:spacing w:line="20" w:lineRule="exact"/>
        <w:ind w:left="312"/>
        <w:rPr>
          <w:rFonts w:ascii="黑体"/>
          <w:sz w:val="2"/>
        </w:rPr>
      </w:pPr>
      <w:r w:rsidRPr="00B61244">
        <w:rPr>
          <w:rFonts w:ascii="黑体"/>
          <w:sz w:val="2"/>
        </w:rPr>
      </w:r>
      <w:r>
        <w:rPr>
          <w:rFonts w:ascii="黑体"/>
          <w:sz w:val="2"/>
        </w:rPr>
        <w:pict>
          <v:group id="组合 3" o:spid="_x0000_s1029"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u2gi7UAAAAAwEAAA8AAAAAAAAAAQAg&#10;AAAAIgAAAGRycy9kb3ducmV2LnhtbFBLAQIUABQAAAAIAIdO4kBuUAI/SwIAAP4EAAAOAAAAAAAA&#10;AAEAIAAAACMBAABkcnMvZTJvRG9jLnhtbFBLBQYAAAAABgAGAFkBAADgBQAAAAA=&#10;">
            <v:line id="直线 4" o:spid="_x0000_s1030" style="position:absolute" from="0,7" to="8306,7" o:gfxdata="UEsDBAoAAAAAAIdO4kAAAAAAAAAAAAAAAAAEAAAAZHJzL1BLAwQUAAAACACHTuJAD8rp17wAAADa&#10;AAAADwAAAGRycy9kb3ducmV2LnhtbEWPQWsCMRSE7wX/Q3iCt5q1iJ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de8AAAA&#10;2gAAAA8AAAAAAAAAAQAgAAAAIgAAAGRycy9kb3ducmV2LnhtbFBLAQIUABQAAAAIAIdO4kAzLwWe&#10;OwAAADkAAAAQAAAAAAAAAAEAIAAAAAsBAABkcnMvc2hhcGV4bWwueG1sUEsFBgAAAAAGAAYAWwEA&#10;ALUDAAAAAA==&#10;" strokeweight=".72pt"/>
            <w10:anchorlock/>
          </v:group>
        </w:pict>
      </w:r>
    </w:p>
    <w:p w:rsidR="00DD1ED3" w:rsidRDefault="00DD1ED3">
      <w:pPr>
        <w:pStyle w:val="a3"/>
        <w:rPr>
          <w:rFonts w:ascii="黑体"/>
          <w:sz w:val="20"/>
        </w:rPr>
      </w:pPr>
    </w:p>
    <w:p w:rsidR="00DD1ED3" w:rsidRDefault="00DD1ED3">
      <w:pPr>
        <w:pStyle w:val="a3"/>
        <w:spacing w:before="3"/>
        <w:rPr>
          <w:rFonts w:ascii="黑体"/>
          <w:sz w:val="20"/>
        </w:rPr>
      </w:pPr>
    </w:p>
    <w:p w:rsidR="00DD1ED3" w:rsidRDefault="00DD1ED3">
      <w:pPr>
        <w:pStyle w:val="a3"/>
        <w:spacing w:before="54"/>
        <w:ind w:left="960"/>
        <w:rPr>
          <w:rFonts w:ascii="黑体" w:eastAsia="黑体"/>
        </w:rPr>
      </w:pPr>
      <w:r>
        <w:rPr>
          <w:rFonts w:ascii="黑体" w:eastAsia="黑体" w:hint="eastAsia"/>
        </w:rPr>
        <w:t>一、</w:t>
      </w:r>
      <w:r>
        <w:rPr>
          <w:rFonts w:ascii="黑体" w:eastAsia="黑体"/>
        </w:rPr>
        <w:t xml:space="preserve"> </w:t>
      </w:r>
      <w:r>
        <w:rPr>
          <w:rFonts w:ascii="黑体" w:eastAsia="黑体" w:hint="eastAsia"/>
        </w:rPr>
        <w:t>部门职责</w:t>
      </w:r>
    </w:p>
    <w:p w:rsidR="00DD1ED3" w:rsidRDefault="00DD1ED3">
      <w:pPr>
        <w:pStyle w:val="a4"/>
        <w:numPr>
          <w:ilvl w:val="0"/>
          <w:numId w:val="1"/>
        </w:numPr>
        <w:tabs>
          <w:tab w:val="left" w:pos="2401"/>
        </w:tabs>
        <w:spacing w:before="267" w:line="350" w:lineRule="auto"/>
        <w:ind w:right="281"/>
        <w:jc w:val="both"/>
        <w:rPr>
          <w:rFonts w:ascii="Times New Roman" w:eastAsia="Times New Roman"/>
          <w:sz w:val="32"/>
        </w:rPr>
      </w:pPr>
      <w:r>
        <w:rPr>
          <w:rFonts w:hint="eastAsia"/>
          <w:spacing w:val="24"/>
          <w:w w:val="95"/>
          <w:sz w:val="32"/>
        </w:rPr>
        <w:t>认真贯彻党的路线、方针、政策和国家的法律法规；执行上级党委、政府的决议、决定、命令；研究决定加强党的建设、推进区域发展、组织公共服务、实施综合管理、指导基层自治、维护安全稳定、动员社会参与等方面的重大问题；抓好决策部</w:t>
      </w:r>
      <w:r>
        <w:rPr>
          <w:rFonts w:hint="eastAsia"/>
          <w:spacing w:val="22"/>
          <w:sz w:val="32"/>
        </w:rPr>
        <w:t>署的组织实施和督促落实。</w:t>
      </w:r>
    </w:p>
    <w:p w:rsidR="00DD1ED3" w:rsidRDefault="00DD1ED3">
      <w:pPr>
        <w:pStyle w:val="a4"/>
        <w:numPr>
          <w:ilvl w:val="0"/>
          <w:numId w:val="1"/>
        </w:numPr>
        <w:tabs>
          <w:tab w:val="left" w:pos="2401"/>
        </w:tabs>
        <w:spacing w:before="10" w:line="350" w:lineRule="auto"/>
        <w:ind w:right="281"/>
        <w:jc w:val="both"/>
        <w:rPr>
          <w:rFonts w:ascii="Times New Roman" w:eastAsia="Times New Roman"/>
          <w:sz w:val="32"/>
        </w:rPr>
      </w:pPr>
      <w:r>
        <w:rPr>
          <w:rFonts w:hint="eastAsia"/>
          <w:spacing w:val="11"/>
          <w:sz w:val="32"/>
        </w:rPr>
        <w:t>落实党建工作责任制，</w:t>
      </w:r>
      <w:r>
        <w:rPr>
          <w:spacing w:val="11"/>
          <w:sz w:val="32"/>
        </w:rPr>
        <w:t xml:space="preserve"> </w:t>
      </w:r>
      <w:r>
        <w:rPr>
          <w:rFonts w:hint="eastAsia"/>
          <w:spacing w:val="11"/>
          <w:sz w:val="32"/>
        </w:rPr>
        <w:t>做好纪检监察、组</w:t>
      </w:r>
      <w:r>
        <w:rPr>
          <w:rFonts w:hint="eastAsia"/>
          <w:spacing w:val="24"/>
          <w:w w:val="95"/>
          <w:sz w:val="32"/>
        </w:rPr>
        <w:t>织、宣传、统战、政法工作，做好工会、</w:t>
      </w:r>
      <w:r>
        <w:rPr>
          <w:rFonts w:hint="eastAsia"/>
          <w:spacing w:val="22"/>
          <w:sz w:val="32"/>
        </w:rPr>
        <w:t>共青团、妇联等群团工作。</w:t>
      </w:r>
    </w:p>
    <w:p w:rsidR="00DD1ED3" w:rsidRDefault="00DD1ED3">
      <w:pPr>
        <w:pStyle w:val="a4"/>
        <w:numPr>
          <w:ilvl w:val="0"/>
          <w:numId w:val="1"/>
        </w:numPr>
        <w:tabs>
          <w:tab w:val="left" w:pos="2401"/>
        </w:tabs>
        <w:spacing w:before="4" w:line="350" w:lineRule="auto"/>
        <w:ind w:right="281"/>
        <w:jc w:val="both"/>
        <w:rPr>
          <w:rFonts w:ascii="Times New Roman" w:eastAsia="Times New Roman"/>
          <w:sz w:val="32"/>
        </w:rPr>
      </w:pPr>
      <w:r>
        <w:rPr>
          <w:rFonts w:hint="eastAsia"/>
          <w:spacing w:val="24"/>
          <w:w w:val="95"/>
          <w:sz w:val="32"/>
        </w:rPr>
        <w:t>加强党的基层组织建设，充分发挥街道、社区党组织的领导核心作用和党员先锋模</w:t>
      </w:r>
      <w:r>
        <w:rPr>
          <w:rFonts w:hint="eastAsia"/>
          <w:spacing w:val="11"/>
          <w:sz w:val="32"/>
        </w:rPr>
        <w:t>范作用，</w:t>
      </w:r>
      <w:r>
        <w:rPr>
          <w:spacing w:val="11"/>
          <w:sz w:val="32"/>
        </w:rPr>
        <w:t xml:space="preserve"> </w:t>
      </w:r>
      <w:r>
        <w:rPr>
          <w:rFonts w:hint="eastAsia"/>
          <w:spacing w:val="11"/>
          <w:sz w:val="32"/>
        </w:rPr>
        <w:t>做好社区各类社会组织的党建工</w:t>
      </w:r>
      <w:r>
        <w:rPr>
          <w:rFonts w:hint="eastAsia"/>
          <w:spacing w:val="24"/>
          <w:w w:val="95"/>
          <w:sz w:val="32"/>
        </w:rPr>
        <w:t>作和发展党员工作；加强党员队伍建设，</w:t>
      </w:r>
      <w:r>
        <w:rPr>
          <w:spacing w:val="24"/>
          <w:w w:val="95"/>
          <w:sz w:val="32"/>
        </w:rPr>
        <w:t xml:space="preserve"> </w:t>
      </w:r>
      <w:r>
        <w:rPr>
          <w:rFonts w:hint="eastAsia"/>
          <w:spacing w:val="21"/>
          <w:sz w:val="32"/>
        </w:rPr>
        <w:t>抓好党员教育工作。</w:t>
      </w:r>
    </w:p>
    <w:p w:rsidR="00DD1ED3" w:rsidRDefault="00DD1ED3">
      <w:pPr>
        <w:pStyle w:val="a4"/>
        <w:numPr>
          <w:ilvl w:val="0"/>
          <w:numId w:val="1"/>
        </w:numPr>
        <w:tabs>
          <w:tab w:val="left" w:pos="2401"/>
        </w:tabs>
        <w:spacing w:before="7" w:line="350" w:lineRule="auto"/>
        <w:ind w:right="110"/>
        <w:rPr>
          <w:rFonts w:ascii="Times New Roman" w:eastAsia="Times New Roman"/>
          <w:sz w:val="32"/>
        </w:rPr>
      </w:pPr>
      <w:r>
        <w:rPr>
          <w:rFonts w:hint="eastAsia"/>
          <w:spacing w:val="24"/>
          <w:sz w:val="32"/>
        </w:rPr>
        <w:t>负责辖区内民族宗教、民政、退役军人、</w:t>
      </w:r>
      <w:r>
        <w:rPr>
          <w:rFonts w:hint="eastAsia"/>
          <w:spacing w:val="10"/>
          <w:w w:val="95"/>
          <w:sz w:val="32"/>
        </w:rPr>
        <w:t>人力资源、社会保障、财政、教育、科技、</w:t>
      </w:r>
      <w:r>
        <w:rPr>
          <w:rFonts w:hint="eastAsia"/>
          <w:spacing w:val="24"/>
          <w:sz w:val="32"/>
        </w:rPr>
        <w:t>文化旅游、体育、卫生健康、扶贫开发、</w:t>
      </w:r>
      <w:r>
        <w:rPr>
          <w:rFonts w:hint="eastAsia"/>
          <w:spacing w:val="10"/>
          <w:w w:val="95"/>
          <w:sz w:val="32"/>
        </w:rPr>
        <w:t>人民武装等行政工作，促进社会事业发展。</w:t>
      </w:r>
    </w:p>
    <w:p w:rsidR="00DD1ED3" w:rsidRDefault="00DD1ED3">
      <w:pPr>
        <w:pStyle w:val="a4"/>
        <w:numPr>
          <w:ilvl w:val="0"/>
          <w:numId w:val="1"/>
        </w:numPr>
        <w:tabs>
          <w:tab w:val="left" w:pos="2401"/>
        </w:tabs>
        <w:spacing w:before="6" w:line="350" w:lineRule="auto"/>
        <w:ind w:right="281"/>
        <w:jc w:val="both"/>
        <w:rPr>
          <w:rFonts w:ascii="Times New Roman" w:eastAsia="Times New Roman"/>
          <w:sz w:val="32"/>
        </w:rPr>
      </w:pPr>
      <w:r>
        <w:rPr>
          <w:rFonts w:hint="eastAsia"/>
          <w:spacing w:val="24"/>
          <w:w w:val="95"/>
          <w:sz w:val="32"/>
        </w:rPr>
        <w:t>承担辖区平安建设、社会治安综合治理、公共安全、司法行政等有关工作。负责辖区内人口管理、社会管理等与社会发展相</w:t>
      </w:r>
    </w:p>
    <w:p w:rsidR="00DD1ED3" w:rsidRDefault="00DD1ED3">
      <w:pPr>
        <w:spacing w:line="350" w:lineRule="auto"/>
        <w:jc w:val="both"/>
        <w:rPr>
          <w:rFonts w:ascii="Times New Roman" w:eastAsia="Times New Roman"/>
          <w:sz w:val="32"/>
        </w:rPr>
        <w:sectPr w:rsidR="00DD1ED3">
          <w:pgSz w:w="11910" w:h="16840"/>
          <w:pgMar w:top="940" w:right="1540" w:bottom="900" w:left="1480" w:header="0" w:footer="704" w:gutter="0"/>
          <w:cols w:space="720"/>
        </w:sectPr>
      </w:pPr>
    </w:p>
    <w:p w:rsidR="00DD1ED3" w:rsidRDefault="00DD1ED3">
      <w:pPr>
        <w:pStyle w:val="a3"/>
        <w:spacing w:before="43"/>
        <w:ind w:left="2400"/>
      </w:pPr>
      <w:r>
        <w:rPr>
          <w:rFonts w:hint="eastAsia"/>
        </w:rPr>
        <w:lastRenderedPageBreak/>
        <w:t>关的行政工作。</w:t>
      </w:r>
    </w:p>
    <w:p w:rsidR="00DD1ED3" w:rsidRDefault="00DD1ED3">
      <w:pPr>
        <w:pStyle w:val="a4"/>
        <w:numPr>
          <w:ilvl w:val="0"/>
          <w:numId w:val="1"/>
        </w:numPr>
        <w:tabs>
          <w:tab w:val="left" w:pos="2401"/>
        </w:tabs>
        <w:spacing w:before="190" w:line="350" w:lineRule="auto"/>
        <w:ind w:right="111"/>
        <w:rPr>
          <w:rFonts w:ascii="Times New Roman" w:eastAsia="Times New Roman"/>
          <w:sz w:val="32"/>
        </w:rPr>
      </w:pPr>
      <w:r>
        <w:rPr>
          <w:rFonts w:hint="eastAsia"/>
          <w:spacing w:val="24"/>
          <w:sz w:val="32"/>
        </w:rPr>
        <w:t>抓好精神文明建设。落实上级意识形态工</w:t>
      </w:r>
      <w:r>
        <w:rPr>
          <w:rFonts w:hint="eastAsia"/>
          <w:spacing w:val="10"/>
          <w:w w:val="95"/>
          <w:sz w:val="32"/>
        </w:rPr>
        <w:t>作政策和措施，负责辖区内公共文化建设，</w:t>
      </w:r>
      <w:r>
        <w:rPr>
          <w:spacing w:val="10"/>
          <w:w w:val="95"/>
          <w:sz w:val="32"/>
        </w:rPr>
        <w:t xml:space="preserve"> </w:t>
      </w:r>
      <w:r>
        <w:rPr>
          <w:rFonts w:hint="eastAsia"/>
          <w:spacing w:val="24"/>
          <w:sz w:val="32"/>
        </w:rPr>
        <w:t>加强社会主义核心价值观的宣传引导，负责组织群众性文化体育活动，组织开展各</w:t>
      </w:r>
      <w:r>
        <w:rPr>
          <w:rFonts w:hint="eastAsia"/>
          <w:spacing w:val="20"/>
          <w:sz w:val="32"/>
        </w:rPr>
        <w:t>项创建工作。</w:t>
      </w:r>
    </w:p>
    <w:p w:rsidR="00DD1ED3" w:rsidRDefault="00DD1ED3">
      <w:pPr>
        <w:pStyle w:val="a4"/>
        <w:numPr>
          <w:ilvl w:val="0"/>
          <w:numId w:val="1"/>
        </w:numPr>
        <w:tabs>
          <w:tab w:val="left" w:pos="2401"/>
        </w:tabs>
        <w:spacing w:before="7" w:line="350" w:lineRule="auto"/>
        <w:ind w:right="281"/>
        <w:jc w:val="both"/>
        <w:rPr>
          <w:rFonts w:ascii="Times New Roman" w:eastAsia="Times New Roman"/>
          <w:sz w:val="32"/>
        </w:rPr>
      </w:pPr>
      <w:r>
        <w:rPr>
          <w:rFonts w:hint="eastAsia"/>
          <w:spacing w:val="24"/>
          <w:w w:val="95"/>
          <w:sz w:val="32"/>
        </w:rPr>
        <w:t>负责辖区内基层组织建设。指导、支持和帮助辖区内居民委员会等基层群众性自治组织建设，健全自治平台；负责社区建设</w:t>
      </w:r>
      <w:r>
        <w:rPr>
          <w:rFonts w:hint="eastAsia"/>
          <w:spacing w:val="11"/>
          <w:sz w:val="32"/>
        </w:rPr>
        <w:t>与管理；</w:t>
      </w:r>
      <w:r>
        <w:rPr>
          <w:spacing w:val="11"/>
          <w:sz w:val="32"/>
        </w:rPr>
        <w:t xml:space="preserve"> </w:t>
      </w:r>
      <w:r>
        <w:rPr>
          <w:rFonts w:hint="eastAsia"/>
          <w:spacing w:val="11"/>
          <w:sz w:val="32"/>
        </w:rPr>
        <w:t>负责对辖区内物业管理进行日常</w:t>
      </w:r>
      <w:r>
        <w:rPr>
          <w:rFonts w:hint="eastAsia"/>
          <w:spacing w:val="22"/>
          <w:sz w:val="32"/>
        </w:rPr>
        <w:t>监督；协助组织成立业主委员会等工作。</w:t>
      </w:r>
    </w:p>
    <w:p w:rsidR="00DD1ED3" w:rsidRDefault="00DD1ED3">
      <w:pPr>
        <w:pStyle w:val="a4"/>
        <w:numPr>
          <w:ilvl w:val="0"/>
          <w:numId w:val="1"/>
        </w:numPr>
        <w:tabs>
          <w:tab w:val="left" w:pos="2401"/>
        </w:tabs>
        <w:spacing w:before="7" w:line="350" w:lineRule="auto"/>
        <w:ind w:right="281"/>
        <w:jc w:val="both"/>
        <w:rPr>
          <w:rFonts w:ascii="Times New Roman" w:eastAsia="Times New Roman"/>
          <w:sz w:val="32"/>
        </w:rPr>
      </w:pPr>
      <w:r>
        <w:rPr>
          <w:rFonts w:hint="eastAsia"/>
          <w:spacing w:val="24"/>
          <w:w w:val="95"/>
          <w:sz w:val="32"/>
        </w:rPr>
        <w:t>服务辖区经济发展，负责采集辖区内企业信息、促进项目发展、服务驻区企业、优化投资环境等工作；负责街道办事处财政管理工作；协同做好辖区内的征迁改造及</w:t>
      </w:r>
      <w:r>
        <w:rPr>
          <w:rFonts w:hint="eastAsia"/>
          <w:spacing w:val="20"/>
          <w:sz w:val="32"/>
        </w:rPr>
        <w:t>项目建设工作。</w:t>
      </w:r>
    </w:p>
    <w:p w:rsidR="00DD1ED3" w:rsidRDefault="00DD1ED3">
      <w:pPr>
        <w:pStyle w:val="a4"/>
        <w:numPr>
          <w:ilvl w:val="0"/>
          <w:numId w:val="1"/>
        </w:numPr>
        <w:tabs>
          <w:tab w:val="left" w:pos="2401"/>
        </w:tabs>
        <w:spacing w:before="7" w:line="350" w:lineRule="auto"/>
        <w:ind w:right="111"/>
        <w:rPr>
          <w:rFonts w:ascii="Times New Roman" w:eastAsia="Times New Roman"/>
          <w:sz w:val="32"/>
        </w:rPr>
      </w:pPr>
      <w:r>
        <w:rPr>
          <w:rFonts w:hint="eastAsia"/>
          <w:spacing w:val="13"/>
          <w:w w:val="95"/>
          <w:sz w:val="32"/>
        </w:rPr>
        <w:t>贯彻落实国家生态环境法律、法规、政策；</w:t>
      </w:r>
      <w:r>
        <w:rPr>
          <w:spacing w:val="13"/>
          <w:w w:val="95"/>
          <w:sz w:val="32"/>
        </w:rPr>
        <w:t xml:space="preserve"> </w:t>
      </w:r>
      <w:r>
        <w:rPr>
          <w:rFonts w:hint="eastAsia"/>
          <w:spacing w:val="24"/>
          <w:sz w:val="32"/>
        </w:rPr>
        <w:t>负责街道行政区域内的生态环境保护相关</w:t>
      </w:r>
      <w:r>
        <w:rPr>
          <w:rFonts w:hint="eastAsia"/>
          <w:spacing w:val="16"/>
          <w:sz w:val="32"/>
        </w:rPr>
        <w:t>工作。</w:t>
      </w:r>
    </w:p>
    <w:p w:rsidR="00DD1ED3" w:rsidRDefault="00DD1ED3">
      <w:pPr>
        <w:pStyle w:val="a4"/>
        <w:numPr>
          <w:ilvl w:val="0"/>
          <w:numId w:val="1"/>
        </w:numPr>
        <w:tabs>
          <w:tab w:val="left" w:pos="2401"/>
        </w:tabs>
        <w:spacing w:before="4" w:line="350" w:lineRule="auto"/>
        <w:ind w:right="111"/>
        <w:rPr>
          <w:rFonts w:ascii="Times New Roman" w:eastAsia="Times New Roman"/>
          <w:sz w:val="32"/>
        </w:rPr>
      </w:pPr>
      <w:r>
        <w:rPr>
          <w:rFonts w:hint="eastAsia"/>
          <w:spacing w:val="14"/>
          <w:w w:val="95"/>
          <w:sz w:val="32"/>
        </w:rPr>
        <w:t>贯彻落实国家应急和安全生产法律、法规、</w:t>
      </w:r>
      <w:r>
        <w:rPr>
          <w:rFonts w:hint="eastAsia"/>
          <w:spacing w:val="10"/>
          <w:w w:val="95"/>
          <w:sz w:val="32"/>
        </w:rPr>
        <w:t>政策；做好辖区内的应急和安全生产监管、</w:t>
      </w:r>
      <w:r>
        <w:rPr>
          <w:rFonts w:hint="eastAsia"/>
          <w:spacing w:val="24"/>
          <w:sz w:val="32"/>
        </w:rPr>
        <w:t>安全隐患排查、应急救援、消防安全和食</w:t>
      </w:r>
      <w:r>
        <w:rPr>
          <w:rFonts w:hint="eastAsia"/>
          <w:spacing w:val="21"/>
          <w:sz w:val="32"/>
        </w:rPr>
        <w:t>品安全监管工作。</w:t>
      </w:r>
    </w:p>
    <w:p w:rsidR="00DD1ED3" w:rsidRDefault="00DD1ED3">
      <w:pPr>
        <w:spacing w:line="350" w:lineRule="auto"/>
        <w:rPr>
          <w:rFonts w:ascii="Times New Roman" w:eastAsia="Times New Roman"/>
          <w:sz w:val="32"/>
        </w:rPr>
        <w:sectPr w:rsidR="00DD1ED3">
          <w:pgSz w:w="11910" w:h="16840"/>
          <w:pgMar w:top="1540" w:right="1540" w:bottom="900" w:left="1480" w:header="0" w:footer="704" w:gutter="0"/>
          <w:cols w:space="720"/>
        </w:sectPr>
      </w:pPr>
    </w:p>
    <w:p w:rsidR="00DD1ED3" w:rsidRDefault="00B61244">
      <w:pPr>
        <w:pStyle w:val="a3"/>
        <w:spacing w:line="20" w:lineRule="exact"/>
        <w:ind w:left="312"/>
        <w:rPr>
          <w:sz w:val="2"/>
        </w:rPr>
      </w:pPr>
      <w:r w:rsidRPr="00B61244">
        <w:rPr>
          <w:sz w:val="2"/>
        </w:rPr>
      </w:r>
      <w:r>
        <w:rPr>
          <w:sz w:val="2"/>
        </w:rPr>
        <w:pict>
          <v:group id="组合 5" o:spid="_x0000_s1031"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aCLtQAAAADAQAADwAAAAAAAAAB&#10;ACAAAAAiAAAAZHJzL2Rvd25yZXYueG1sUEsBAhQAFAAAAAgAh07iQFZe0tlNAgAA/wQAAA4AAAAA&#10;AAAAAQAgAAAAIwEAAGRycy9lMm9Eb2MueG1sUEsFBgAAAAAGAAYAWQEAAOIFAAAAAA==&#10;">
            <v:line id="直线 6" o:spid="_x0000_s1032" style="position:absolute" from="0,7" to="8306,7" o:gfxdata="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ofj0rgAAADaAAAA&#10;DwAAAAAAAAABACAAAAAiAAAAZHJzL2Rvd25yZXYueG1sUEsBAhQAFAAAAAgAh07iQDMvBZ47AAAA&#10;OQAAABAAAAAAAAAAAQAgAAAABwEAAGRycy9zaGFwZXhtbC54bWxQSwUGAAAAAAYABgBbAQAAsQMA&#10;AAAA&#10;" strokeweight=".72pt"/>
            <w10:anchorlock/>
          </v:group>
        </w:pict>
      </w:r>
    </w:p>
    <w:p w:rsidR="00DD1ED3" w:rsidRDefault="00DD1ED3">
      <w:pPr>
        <w:pStyle w:val="a3"/>
        <w:rPr>
          <w:sz w:val="20"/>
        </w:rPr>
      </w:pPr>
    </w:p>
    <w:p w:rsidR="00DD1ED3" w:rsidRDefault="00DD1ED3">
      <w:pPr>
        <w:pStyle w:val="a3"/>
        <w:spacing w:before="7"/>
        <w:rPr>
          <w:sz w:val="23"/>
        </w:rPr>
      </w:pPr>
    </w:p>
    <w:p w:rsidR="00DD1ED3" w:rsidRDefault="00DD1ED3">
      <w:pPr>
        <w:pStyle w:val="a4"/>
        <w:numPr>
          <w:ilvl w:val="0"/>
          <w:numId w:val="1"/>
        </w:numPr>
        <w:tabs>
          <w:tab w:val="left" w:pos="2401"/>
        </w:tabs>
        <w:spacing w:before="65" w:line="350" w:lineRule="auto"/>
        <w:ind w:right="281"/>
        <w:jc w:val="both"/>
        <w:rPr>
          <w:rFonts w:ascii="Times New Roman" w:eastAsia="Times New Roman"/>
          <w:sz w:val="32"/>
        </w:rPr>
      </w:pPr>
      <w:r>
        <w:rPr>
          <w:rFonts w:hint="eastAsia"/>
          <w:spacing w:val="24"/>
          <w:w w:val="95"/>
          <w:sz w:val="32"/>
        </w:rPr>
        <w:t>负责统筹协调、组织指挥辖区内派驻和基层执法力量开展综合执法工作；牵头建立综合行政执法平台；负责做好辖区内城市</w:t>
      </w:r>
      <w:r>
        <w:rPr>
          <w:rFonts w:hint="eastAsia"/>
          <w:spacing w:val="20"/>
          <w:sz w:val="32"/>
        </w:rPr>
        <w:t>创建协助工作。</w:t>
      </w:r>
    </w:p>
    <w:p w:rsidR="00DD1ED3" w:rsidRDefault="00DD1ED3">
      <w:pPr>
        <w:pStyle w:val="a4"/>
        <w:numPr>
          <w:ilvl w:val="0"/>
          <w:numId w:val="1"/>
        </w:numPr>
        <w:tabs>
          <w:tab w:val="left" w:pos="2401"/>
        </w:tabs>
        <w:spacing w:before="5" w:line="350" w:lineRule="auto"/>
        <w:ind w:right="281"/>
        <w:jc w:val="both"/>
        <w:rPr>
          <w:rFonts w:ascii="Times New Roman" w:hAnsi="Times New Roman"/>
          <w:sz w:val="32"/>
        </w:rPr>
      </w:pPr>
      <w:r>
        <w:rPr>
          <w:rFonts w:hint="eastAsia"/>
          <w:spacing w:val="29"/>
          <w:w w:val="95"/>
          <w:sz w:val="32"/>
        </w:rPr>
        <w:t>深化街道</w:t>
      </w:r>
      <w:r>
        <w:rPr>
          <w:rFonts w:ascii="Times New Roman" w:hAnsi="Times New Roman"/>
          <w:spacing w:val="16"/>
          <w:w w:val="95"/>
          <w:sz w:val="32"/>
        </w:rPr>
        <w:t>“</w:t>
      </w:r>
      <w:r>
        <w:rPr>
          <w:rFonts w:hint="eastAsia"/>
          <w:spacing w:val="30"/>
          <w:w w:val="95"/>
          <w:sz w:val="32"/>
        </w:rPr>
        <w:t>只进一扇门</w:t>
      </w:r>
      <w:r>
        <w:rPr>
          <w:rFonts w:ascii="Times New Roman" w:hAnsi="Times New Roman"/>
          <w:spacing w:val="16"/>
          <w:w w:val="95"/>
          <w:sz w:val="32"/>
        </w:rPr>
        <w:t>”</w:t>
      </w:r>
      <w:r>
        <w:rPr>
          <w:rFonts w:hint="eastAsia"/>
          <w:spacing w:val="31"/>
          <w:w w:val="95"/>
          <w:sz w:val="32"/>
        </w:rPr>
        <w:t>、</w:t>
      </w:r>
      <w:r>
        <w:rPr>
          <w:rFonts w:ascii="Times New Roman" w:hAnsi="Times New Roman"/>
          <w:spacing w:val="16"/>
          <w:w w:val="95"/>
          <w:sz w:val="32"/>
        </w:rPr>
        <w:t>“</w:t>
      </w:r>
      <w:r>
        <w:rPr>
          <w:rFonts w:hint="eastAsia"/>
          <w:spacing w:val="30"/>
          <w:w w:val="95"/>
          <w:sz w:val="32"/>
        </w:rPr>
        <w:t>最多跑一次</w:t>
      </w:r>
      <w:r>
        <w:rPr>
          <w:rFonts w:ascii="Times New Roman" w:hAnsi="Times New Roman"/>
          <w:spacing w:val="16"/>
          <w:w w:val="95"/>
          <w:sz w:val="32"/>
        </w:rPr>
        <w:t>”</w:t>
      </w:r>
      <w:r>
        <w:rPr>
          <w:rFonts w:hint="eastAsia"/>
          <w:w w:val="95"/>
          <w:sz w:val="32"/>
        </w:rPr>
        <w:t>改</w:t>
      </w:r>
      <w:r>
        <w:rPr>
          <w:rFonts w:hint="eastAsia"/>
          <w:spacing w:val="24"/>
          <w:w w:val="95"/>
          <w:sz w:val="32"/>
        </w:rPr>
        <w:t>革，推进街道便民服务平台建设。负责制定完善街道权力清单、责任清单、公共服</w:t>
      </w:r>
      <w:r>
        <w:rPr>
          <w:rFonts w:hint="eastAsia"/>
          <w:spacing w:val="11"/>
          <w:sz w:val="32"/>
        </w:rPr>
        <w:t>务清单，</w:t>
      </w:r>
      <w:r>
        <w:rPr>
          <w:spacing w:val="11"/>
          <w:sz w:val="32"/>
        </w:rPr>
        <w:t xml:space="preserve"> </w:t>
      </w:r>
      <w:r>
        <w:rPr>
          <w:rFonts w:hint="eastAsia"/>
          <w:spacing w:val="11"/>
          <w:sz w:val="32"/>
        </w:rPr>
        <w:t>建立清单动态调整、公示机制，</w:t>
      </w:r>
      <w:r>
        <w:rPr>
          <w:spacing w:val="11"/>
          <w:sz w:val="32"/>
        </w:rPr>
        <w:t xml:space="preserve"> </w:t>
      </w:r>
      <w:r>
        <w:rPr>
          <w:rFonts w:hint="eastAsia"/>
          <w:spacing w:val="21"/>
          <w:sz w:val="32"/>
        </w:rPr>
        <w:t>推进街道政务公开。</w:t>
      </w:r>
    </w:p>
    <w:p w:rsidR="00DD1ED3" w:rsidRDefault="00DD1ED3">
      <w:pPr>
        <w:pStyle w:val="a4"/>
        <w:numPr>
          <w:ilvl w:val="0"/>
          <w:numId w:val="1"/>
        </w:numPr>
        <w:tabs>
          <w:tab w:val="left" w:pos="2401"/>
        </w:tabs>
        <w:spacing w:before="7"/>
        <w:ind w:hanging="721"/>
        <w:rPr>
          <w:rFonts w:ascii="Times New Roman" w:eastAsia="Times New Roman"/>
          <w:sz w:val="32"/>
        </w:rPr>
      </w:pPr>
      <w:r>
        <w:rPr>
          <w:rFonts w:hint="eastAsia"/>
          <w:spacing w:val="22"/>
          <w:sz w:val="32"/>
        </w:rPr>
        <w:t>做好人大、政协相关工作。</w:t>
      </w:r>
    </w:p>
    <w:p w:rsidR="00DD1ED3" w:rsidRDefault="00DD1ED3">
      <w:pPr>
        <w:pStyle w:val="a4"/>
        <w:numPr>
          <w:ilvl w:val="0"/>
          <w:numId w:val="1"/>
        </w:numPr>
        <w:tabs>
          <w:tab w:val="left" w:pos="2401"/>
        </w:tabs>
        <w:spacing w:before="190"/>
        <w:ind w:hanging="721"/>
        <w:rPr>
          <w:rFonts w:ascii="Times New Roman" w:eastAsia="Times New Roman"/>
          <w:sz w:val="32"/>
        </w:rPr>
      </w:pPr>
      <w:r>
        <w:rPr>
          <w:rFonts w:hint="eastAsia"/>
          <w:spacing w:val="22"/>
          <w:sz w:val="32"/>
        </w:rPr>
        <w:t>完成区委、区政府交办的其他工作。</w:t>
      </w:r>
    </w:p>
    <w:p w:rsidR="00DD1ED3" w:rsidRDefault="00DD1ED3">
      <w:pPr>
        <w:pStyle w:val="a3"/>
        <w:rPr>
          <w:sz w:val="34"/>
        </w:rPr>
      </w:pPr>
    </w:p>
    <w:p w:rsidR="00DD1ED3" w:rsidRDefault="00DD1ED3">
      <w:pPr>
        <w:pStyle w:val="a3"/>
        <w:rPr>
          <w:sz w:val="34"/>
        </w:rPr>
      </w:pPr>
    </w:p>
    <w:p w:rsidR="00DD1ED3" w:rsidRDefault="00DD1ED3">
      <w:pPr>
        <w:pStyle w:val="a3"/>
        <w:spacing w:before="3"/>
        <w:rPr>
          <w:sz w:val="38"/>
        </w:rPr>
      </w:pPr>
    </w:p>
    <w:p w:rsidR="00DD1ED3" w:rsidRDefault="00DD1ED3">
      <w:pPr>
        <w:pStyle w:val="a3"/>
        <w:ind w:left="960"/>
        <w:rPr>
          <w:rFonts w:ascii="黑体" w:eastAsia="黑体"/>
        </w:rPr>
      </w:pPr>
      <w:r>
        <w:rPr>
          <w:rFonts w:ascii="黑体" w:eastAsia="黑体" w:hint="eastAsia"/>
        </w:rPr>
        <w:t>二、机构设置</w:t>
      </w:r>
    </w:p>
    <w:p w:rsidR="00DD1ED3" w:rsidRDefault="00DD1ED3">
      <w:pPr>
        <w:pStyle w:val="a3"/>
        <w:spacing w:before="250" w:line="340" w:lineRule="auto"/>
        <w:ind w:left="2021" w:right="258"/>
        <w:rPr>
          <w:rFonts w:ascii="楷体_GB2312" w:eastAsia="楷体_GB2312"/>
        </w:rPr>
      </w:pPr>
      <w:r>
        <w:rPr>
          <w:rFonts w:hint="eastAsia"/>
          <w:spacing w:val="-6"/>
        </w:rPr>
        <w:t>西工区洛北街道办事处内设机构</w:t>
      </w:r>
      <w:r>
        <w:rPr>
          <w:spacing w:val="-6"/>
        </w:rPr>
        <w:t xml:space="preserve"> </w:t>
      </w:r>
      <w:r>
        <w:t>10</w:t>
      </w:r>
      <w:r>
        <w:rPr>
          <w:spacing w:val="-36"/>
        </w:rPr>
        <w:t xml:space="preserve"> </w:t>
      </w:r>
      <w:r>
        <w:rPr>
          <w:rFonts w:hint="eastAsia"/>
          <w:spacing w:val="-36"/>
        </w:rPr>
        <w:t>个，包括：</w:t>
      </w:r>
      <w:r>
        <w:rPr>
          <w:rFonts w:ascii="楷体_GB2312" w:eastAsia="楷体_GB2312"/>
          <w:spacing w:val="10"/>
        </w:rPr>
        <w:t xml:space="preserve">5 </w:t>
      </w:r>
      <w:r>
        <w:rPr>
          <w:rFonts w:ascii="楷体_GB2312" w:eastAsia="楷体_GB2312" w:hint="eastAsia"/>
          <w:spacing w:val="-12"/>
        </w:rPr>
        <w:t>个党政机构和</w:t>
      </w:r>
      <w:r>
        <w:rPr>
          <w:rFonts w:ascii="楷体_GB2312" w:eastAsia="楷体_GB2312"/>
          <w:spacing w:val="-12"/>
        </w:rPr>
        <w:t xml:space="preserve"> </w:t>
      </w:r>
      <w:r>
        <w:rPr>
          <w:rFonts w:ascii="楷体_GB2312" w:eastAsia="楷体_GB2312"/>
        </w:rPr>
        <w:t>5</w:t>
      </w:r>
      <w:r>
        <w:rPr>
          <w:rFonts w:ascii="楷体_GB2312" w:eastAsia="楷体_GB2312"/>
          <w:spacing w:val="-12"/>
        </w:rPr>
        <w:t xml:space="preserve"> </w:t>
      </w:r>
      <w:r>
        <w:rPr>
          <w:rFonts w:ascii="楷体_GB2312" w:eastAsia="楷体_GB2312" w:hint="eastAsia"/>
          <w:spacing w:val="-12"/>
        </w:rPr>
        <w:t>个全供事业单位</w:t>
      </w:r>
    </w:p>
    <w:p w:rsidR="00DD1ED3" w:rsidRDefault="00DD1ED3">
      <w:pPr>
        <w:pStyle w:val="a4"/>
        <w:numPr>
          <w:ilvl w:val="1"/>
          <w:numId w:val="1"/>
        </w:numPr>
        <w:tabs>
          <w:tab w:val="left" w:pos="2322"/>
        </w:tabs>
        <w:spacing w:line="407" w:lineRule="exact"/>
        <w:ind w:hanging="361"/>
        <w:rPr>
          <w:rFonts w:ascii="楷体_GB2312" w:eastAsia="楷体_GB2312"/>
          <w:sz w:val="32"/>
        </w:rPr>
      </w:pPr>
      <w:r>
        <w:rPr>
          <w:rFonts w:ascii="楷体_GB2312" w:eastAsia="楷体_GB2312" w:hint="eastAsia"/>
          <w:spacing w:val="20"/>
          <w:sz w:val="32"/>
        </w:rPr>
        <w:t>党建工作办公室</w:t>
      </w:r>
    </w:p>
    <w:p w:rsidR="00DD1ED3" w:rsidRDefault="00DD1ED3">
      <w:pPr>
        <w:pStyle w:val="a4"/>
        <w:numPr>
          <w:ilvl w:val="1"/>
          <w:numId w:val="1"/>
        </w:numPr>
        <w:tabs>
          <w:tab w:val="left" w:pos="2322"/>
        </w:tabs>
        <w:spacing w:before="169"/>
        <w:ind w:hanging="361"/>
        <w:rPr>
          <w:rFonts w:ascii="楷体_GB2312" w:eastAsia="楷体_GB2312"/>
          <w:sz w:val="32"/>
        </w:rPr>
      </w:pPr>
      <w:r>
        <w:rPr>
          <w:rFonts w:ascii="楷体_GB2312" w:eastAsia="楷体_GB2312" w:hint="eastAsia"/>
          <w:spacing w:val="24"/>
          <w:sz w:val="32"/>
        </w:rPr>
        <w:t>民政所（社会事务办公室</w:t>
      </w:r>
      <w:r>
        <w:rPr>
          <w:rFonts w:ascii="楷体_GB2312" w:eastAsia="楷体_GB2312" w:hint="eastAsia"/>
          <w:sz w:val="32"/>
        </w:rPr>
        <w:t>）</w:t>
      </w:r>
    </w:p>
    <w:p w:rsidR="00DD1ED3" w:rsidRDefault="00DD1ED3">
      <w:pPr>
        <w:pStyle w:val="a4"/>
        <w:numPr>
          <w:ilvl w:val="1"/>
          <w:numId w:val="1"/>
        </w:numPr>
        <w:tabs>
          <w:tab w:val="left" w:pos="2322"/>
        </w:tabs>
        <w:spacing w:before="170"/>
        <w:ind w:hanging="361"/>
        <w:rPr>
          <w:rFonts w:ascii="楷体_GB2312" w:eastAsia="楷体_GB2312"/>
          <w:sz w:val="32"/>
        </w:rPr>
      </w:pPr>
      <w:r>
        <w:rPr>
          <w:rFonts w:ascii="楷体_GB2312" w:eastAsia="楷体_GB2312" w:hint="eastAsia"/>
          <w:spacing w:val="21"/>
          <w:sz w:val="32"/>
        </w:rPr>
        <w:t>生态环境建设办公室</w:t>
      </w:r>
    </w:p>
    <w:p w:rsidR="00DD1ED3" w:rsidRDefault="00DD1ED3">
      <w:pPr>
        <w:pStyle w:val="a4"/>
        <w:numPr>
          <w:ilvl w:val="1"/>
          <w:numId w:val="1"/>
        </w:numPr>
        <w:tabs>
          <w:tab w:val="left" w:pos="2322"/>
        </w:tabs>
        <w:spacing w:before="171"/>
        <w:ind w:hanging="361"/>
        <w:rPr>
          <w:rFonts w:ascii="楷体_GB2312" w:eastAsia="楷体_GB2312"/>
          <w:sz w:val="32"/>
        </w:rPr>
      </w:pPr>
      <w:r>
        <w:rPr>
          <w:rFonts w:ascii="楷体_GB2312" w:eastAsia="楷体_GB2312" w:hint="eastAsia"/>
          <w:spacing w:val="21"/>
          <w:sz w:val="32"/>
        </w:rPr>
        <w:t>应急和安全监管办公室</w:t>
      </w:r>
    </w:p>
    <w:p w:rsidR="00DD1ED3" w:rsidRDefault="00DD1ED3">
      <w:pPr>
        <w:pStyle w:val="a4"/>
        <w:numPr>
          <w:ilvl w:val="1"/>
          <w:numId w:val="1"/>
        </w:numPr>
        <w:tabs>
          <w:tab w:val="left" w:pos="2322"/>
        </w:tabs>
        <w:spacing w:before="169"/>
        <w:ind w:hanging="361"/>
        <w:rPr>
          <w:rFonts w:ascii="楷体_GB2312" w:eastAsia="楷体_GB2312"/>
          <w:sz w:val="32"/>
        </w:rPr>
      </w:pPr>
      <w:r>
        <w:rPr>
          <w:rFonts w:ascii="楷体_GB2312" w:eastAsia="楷体_GB2312" w:hint="eastAsia"/>
          <w:spacing w:val="24"/>
          <w:sz w:val="32"/>
        </w:rPr>
        <w:t>综合执法办公室</w:t>
      </w:r>
      <w:r>
        <w:rPr>
          <w:rFonts w:ascii="楷体_GB2312" w:eastAsia="楷体_GB2312" w:hint="eastAsia"/>
          <w:spacing w:val="26"/>
          <w:sz w:val="32"/>
        </w:rPr>
        <w:t>（</w:t>
      </w:r>
      <w:r>
        <w:rPr>
          <w:rFonts w:ascii="楷体_GB2312" w:eastAsia="楷体_GB2312" w:hint="eastAsia"/>
          <w:spacing w:val="24"/>
          <w:sz w:val="32"/>
        </w:rPr>
        <w:t>综合行政执法队</w:t>
      </w:r>
      <w:r>
        <w:rPr>
          <w:rFonts w:ascii="楷体_GB2312" w:eastAsia="楷体_GB2312" w:hint="eastAsia"/>
          <w:sz w:val="32"/>
        </w:rPr>
        <w:t>）</w:t>
      </w:r>
    </w:p>
    <w:p w:rsidR="003009D4" w:rsidRPr="003009D4" w:rsidRDefault="00DD1ED3" w:rsidP="003009D4">
      <w:pPr>
        <w:pStyle w:val="a4"/>
        <w:numPr>
          <w:ilvl w:val="1"/>
          <w:numId w:val="1"/>
        </w:numPr>
        <w:tabs>
          <w:tab w:val="left" w:pos="2322"/>
        </w:tabs>
        <w:spacing w:before="46" w:line="340" w:lineRule="auto"/>
        <w:ind w:right="284" w:hanging="361"/>
        <w:rPr>
          <w:rFonts w:ascii="楷体_GB2312" w:eastAsia="楷体_GB2312" w:hint="eastAsia"/>
          <w:sz w:val="24"/>
          <w:szCs w:val="24"/>
        </w:rPr>
      </w:pPr>
      <w:r w:rsidRPr="003009D4">
        <w:rPr>
          <w:rFonts w:ascii="楷体_GB2312" w:eastAsia="楷体_GB2312" w:hint="eastAsia"/>
          <w:spacing w:val="31"/>
          <w:sz w:val="24"/>
          <w:szCs w:val="24"/>
        </w:rPr>
        <w:t>文化卫生健康服务中心</w:t>
      </w:r>
      <w:r w:rsidRPr="003009D4">
        <w:rPr>
          <w:rFonts w:ascii="楷体_GB2312" w:eastAsia="楷体_GB2312" w:hint="eastAsia"/>
          <w:sz w:val="24"/>
          <w:szCs w:val="24"/>
        </w:rPr>
        <w:t>（</w:t>
      </w:r>
      <w:r w:rsidRPr="003009D4">
        <w:rPr>
          <w:rFonts w:ascii="楷体_GB2312" w:eastAsia="楷体_GB2312"/>
          <w:spacing w:val="4"/>
          <w:sz w:val="24"/>
          <w:szCs w:val="24"/>
        </w:rPr>
        <w:t xml:space="preserve"> </w:t>
      </w:r>
      <w:r w:rsidRPr="003009D4">
        <w:rPr>
          <w:rFonts w:ascii="楷体_GB2312" w:eastAsia="楷体_GB2312" w:hint="eastAsia"/>
          <w:spacing w:val="4"/>
          <w:sz w:val="24"/>
          <w:szCs w:val="24"/>
        </w:rPr>
        <w:t>新时代文明实践</w:t>
      </w:r>
      <w:r w:rsidRPr="003009D4">
        <w:rPr>
          <w:rFonts w:ascii="楷体_GB2312" w:eastAsia="楷体_GB2312" w:hint="eastAsia"/>
          <w:spacing w:val="25"/>
          <w:sz w:val="24"/>
          <w:szCs w:val="24"/>
        </w:rPr>
        <w:t>中心</w:t>
      </w:r>
      <w:r w:rsidRPr="003009D4">
        <w:rPr>
          <w:rFonts w:ascii="楷体_GB2312" w:eastAsia="楷体_GB2312" w:hint="eastAsia"/>
          <w:sz w:val="24"/>
          <w:szCs w:val="24"/>
        </w:rPr>
        <w:t>）</w:t>
      </w:r>
    </w:p>
    <w:p w:rsidR="00DD1ED3" w:rsidRPr="003009D4" w:rsidRDefault="00DD1ED3" w:rsidP="003009D4">
      <w:pPr>
        <w:pStyle w:val="a4"/>
        <w:numPr>
          <w:ilvl w:val="1"/>
          <w:numId w:val="1"/>
        </w:numPr>
        <w:tabs>
          <w:tab w:val="left" w:pos="2322"/>
        </w:tabs>
        <w:spacing w:before="171" w:line="340" w:lineRule="auto"/>
        <w:ind w:right="284" w:hanging="361"/>
        <w:rPr>
          <w:rFonts w:ascii="楷体_GB2312" w:eastAsia="楷体_GB2312"/>
        </w:rPr>
      </w:pPr>
      <w:r w:rsidRPr="003009D4">
        <w:rPr>
          <w:rFonts w:ascii="楷体_GB2312" w:eastAsia="楷体_GB2312" w:hint="eastAsia"/>
          <w:spacing w:val="31"/>
          <w:sz w:val="28"/>
          <w:szCs w:val="28"/>
        </w:rPr>
        <w:lastRenderedPageBreak/>
        <w:t>党政综合便民服务中心</w:t>
      </w:r>
      <w:r w:rsidRPr="003009D4">
        <w:rPr>
          <w:rFonts w:ascii="楷体_GB2312" w:eastAsia="楷体_GB2312" w:hint="eastAsia"/>
          <w:sz w:val="28"/>
          <w:szCs w:val="28"/>
        </w:rPr>
        <w:t>（</w:t>
      </w:r>
      <w:r w:rsidRPr="003009D4">
        <w:rPr>
          <w:rFonts w:ascii="楷体_GB2312" w:eastAsia="楷体_GB2312"/>
          <w:spacing w:val="4"/>
          <w:sz w:val="28"/>
          <w:szCs w:val="28"/>
        </w:rPr>
        <w:t xml:space="preserve"> </w:t>
      </w:r>
      <w:r w:rsidRPr="003009D4">
        <w:rPr>
          <w:rFonts w:ascii="楷体_GB2312" w:eastAsia="楷体_GB2312" w:hint="eastAsia"/>
          <w:spacing w:val="4"/>
          <w:sz w:val="28"/>
          <w:szCs w:val="28"/>
        </w:rPr>
        <w:t>退役军人服务站</w:t>
      </w:r>
      <w:r w:rsidRPr="003009D4">
        <w:rPr>
          <w:rFonts w:ascii="楷体_GB2312" w:eastAsia="楷体_GB2312" w:hint="eastAsia"/>
          <w:w w:val="99"/>
          <w:sz w:val="28"/>
          <w:szCs w:val="28"/>
        </w:rPr>
        <w:t>）</w:t>
      </w:r>
    </w:p>
    <w:p w:rsidR="00DD1ED3" w:rsidRDefault="00DD1ED3">
      <w:pPr>
        <w:pStyle w:val="a4"/>
        <w:numPr>
          <w:ilvl w:val="1"/>
          <w:numId w:val="1"/>
        </w:numPr>
        <w:tabs>
          <w:tab w:val="left" w:pos="2322"/>
        </w:tabs>
        <w:spacing w:before="171"/>
        <w:ind w:hanging="361"/>
        <w:rPr>
          <w:rFonts w:ascii="楷体_GB2312" w:eastAsia="楷体_GB2312"/>
          <w:sz w:val="32"/>
        </w:rPr>
      </w:pPr>
      <w:r>
        <w:rPr>
          <w:rFonts w:ascii="楷体_GB2312" w:eastAsia="楷体_GB2312" w:hint="eastAsia"/>
          <w:spacing w:val="24"/>
          <w:w w:val="95"/>
          <w:sz w:val="32"/>
        </w:rPr>
        <w:t>社会治安综合治理中心</w:t>
      </w:r>
      <w:r>
        <w:rPr>
          <w:rFonts w:ascii="楷体_GB2312" w:eastAsia="楷体_GB2312" w:hint="eastAsia"/>
          <w:spacing w:val="26"/>
          <w:w w:val="95"/>
          <w:sz w:val="32"/>
        </w:rPr>
        <w:t>（</w:t>
      </w:r>
      <w:r>
        <w:rPr>
          <w:rFonts w:ascii="楷体_GB2312" w:eastAsia="楷体_GB2312" w:hint="eastAsia"/>
          <w:spacing w:val="24"/>
          <w:w w:val="95"/>
          <w:sz w:val="32"/>
        </w:rPr>
        <w:t>矛盾调解中心</w:t>
      </w:r>
      <w:r>
        <w:rPr>
          <w:rFonts w:ascii="楷体_GB2312" w:eastAsia="楷体_GB2312" w:hint="eastAsia"/>
          <w:w w:val="95"/>
          <w:sz w:val="32"/>
        </w:rPr>
        <w:t>）</w:t>
      </w:r>
    </w:p>
    <w:p w:rsidR="00DD1ED3" w:rsidRDefault="00DD1ED3">
      <w:pPr>
        <w:pStyle w:val="a4"/>
        <w:numPr>
          <w:ilvl w:val="1"/>
          <w:numId w:val="1"/>
        </w:numPr>
        <w:tabs>
          <w:tab w:val="left" w:pos="2322"/>
        </w:tabs>
        <w:spacing w:before="168"/>
        <w:ind w:hanging="361"/>
        <w:rPr>
          <w:rFonts w:ascii="楷体_GB2312" w:eastAsia="楷体_GB2312"/>
          <w:sz w:val="32"/>
        </w:rPr>
      </w:pPr>
      <w:r>
        <w:rPr>
          <w:rFonts w:ascii="楷体_GB2312" w:eastAsia="楷体_GB2312" w:hint="eastAsia"/>
          <w:spacing w:val="21"/>
          <w:sz w:val="32"/>
        </w:rPr>
        <w:t>社区建设服务中心</w:t>
      </w:r>
    </w:p>
    <w:p w:rsidR="00DD1ED3" w:rsidRDefault="00DD1ED3">
      <w:pPr>
        <w:pStyle w:val="a4"/>
        <w:numPr>
          <w:ilvl w:val="1"/>
          <w:numId w:val="1"/>
        </w:numPr>
        <w:tabs>
          <w:tab w:val="left" w:pos="2420"/>
        </w:tabs>
        <w:spacing w:before="171"/>
        <w:ind w:left="2420" w:hanging="459"/>
        <w:rPr>
          <w:rFonts w:ascii="楷体_GB2312" w:eastAsia="楷体_GB2312"/>
          <w:sz w:val="32"/>
        </w:rPr>
      </w:pPr>
      <w:r>
        <w:rPr>
          <w:rFonts w:ascii="楷体_GB2312" w:eastAsia="楷体_GB2312" w:hint="eastAsia"/>
          <w:spacing w:val="21"/>
          <w:sz w:val="32"/>
        </w:rPr>
        <w:t>产业发展服务中心</w:t>
      </w:r>
    </w:p>
    <w:p w:rsidR="00DD1ED3" w:rsidRDefault="00DD1ED3">
      <w:pPr>
        <w:pStyle w:val="a3"/>
        <w:spacing w:before="132" w:line="364" w:lineRule="auto"/>
        <w:ind w:left="320" w:right="213" w:firstLine="640"/>
      </w:pPr>
      <w:r>
        <w:rPr>
          <w:rFonts w:hint="eastAsia"/>
        </w:rPr>
        <w:t>从决算单位构成看，西工区洛北街道办事处部门决算包括：本级决算、所属单位决算。</w:t>
      </w:r>
    </w:p>
    <w:p w:rsidR="00DD1ED3" w:rsidRDefault="00DD1ED3">
      <w:pPr>
        <w:spacing w:line="364" w:lineRule="auto"/>
        <w:sectPr w:rsidR="00DD1ED3">
          <w:pgSz w:w="11910" w:h="16840"/>
          <w:pgMar w:top="1520" w:right="1540" w:bottom="900" w:left="1480" w:header="0" w:footer="704" w:gutter="0"/>
          <w:cols w:space="720"/>
        </w:sectPr>
      </w:pPr>
    </w:p>
    <w:p w:rsidR="00DD1ED3" w:rsidRDefault="00B61244">
      <w:pPr>
        <w:pStyle w:val="a3"/>
        <w:spacing w:line="20" w:lineRule="exact"/>
        <w:ind w:left="312"/>
        <w:rPr>
          <w:sz w:val="2"/>
        </w:rPr>
      </w:pPr>
      <w:r w:rsidRPr="00B61244">
        <w:rPr>
          <w:sz w:val="2"/>
        </w:rPr>
      </w:r>
      <w:r>
        <w:rPr>
          <w:sz w:val="2"/>
        </w:rPr>
        <w:pict>
          <v:group id="组合 7" o:spid="_x0000_s1033"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aCLtQAAAADAQAADwAAAAAAAAAB&#10;ACAAAAAiAAAAZHJzL2Rvd25yZXYueG1sUEsBAhQAFAAAAAgAh07iQPuCwn1NAgAAAAUAAA4AAAAA&#10;AAAAAQAgAAAAIwEAAGRycy9lMm9Eb2MueG1sUEsFBgAAAAAGAAYAWQEAAOIFAAAAAA==&#10;">
            <v:line id="直线 8" o:spid="_x0000_s1034" style="position:absolute" from="0,7" to="8306,7" o:gfxdata="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QUfjugAAANsA&#10;AAAPAAAAAAAAAAEAIAAAACIAAABkcnMvZG93bnJldi54bWxQSwECFAAUAAAACACHTuJAMy8FnjsA&#10;AAA5AAAAEAAAAAAAAAABACAAAAAJAQAAZHJzL3NoYXBleG1sLnhtbFBLBQYAAAAABgAGAFsBAACz&#10;AwAAAAA=&#10;" strokeweight=".72pt"/>
            <w10:anchorlock/>
          </v:group>
        </w:pict>
      </w: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rPr>
          <w:sz w:val="20"/>
        </w:rPr>
      </w:pPr>
    </w:p>
    <w:p w:rsidR="00DD1ED3" w:rsidRDefault="00DD1ED3">
      <w:pPr>
        <w:pStyle w:val="a3"/>
        <w:spacing w:before="8"/>
        <w:rPr>
          <w:sz w:val="14"/>
        </w:rPr>
      </w:pPr>
    </w:p>
    <w:p w:rsidR="00DD1ED3" w:rsidRDefault="00DD1ED3">
      <w:pPr>
        <w:pStyle w:val="1"/>
        <w:tabs>
          <w:tab w:val="left" w:pos="2457"/>
        </w:tabs>
        <w:jc w:val="center"/>
      </w:pPr>
      <w:r>
        <w:rPr>
          <w:rFonts w:hint="eastAsia"/>
        </w:rPr>
        <w:t>第二部分</w:t>
      </w:r>
      <w:r>
        <w:tab/>
        <w:t>2018</w:t>
      </w:r>
      <w:r>
        <w:rPr>
          <w:rFonts w:hint="eastAsia"/>
        </w:rPr>
        <w:t>年度部门决算表</w:t>
      </w:r>
    </w:p>
    <w:p w:rsidR="00DD1ED3" w:rsidRDefault="00DD1ED3">
      <w:pPr>
        <w:jc w:val="center"/>
        <w:sectPr w:rsidR="00DD1ED3">
          <w:pgSz w:w="11910" w:h="16840"/>
          <w:pgMar w:top="940" w:right="1540" w:bottom="900" w:left="1480" w:header="0" w:footer="704" w:gutter="0"/>
          <w:cols w:space="720"/>
        </w:sect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3"/>
        </w:rPr>
      </w:pPr>
    </w:p>
    <w:p w:rsidR="00DD1ED3" w:rsidRDefault="003009D4">
      <w:pPr>
        <w:pStyle w:val="a3"/>
        <w:ind w:left="100"/>
        <w:rPr>
          <w:rFonts w:ascii="Times New Roman"/>
          <w:sz w:val="20"/>
        </w:rPr>
      </w:pPr>
      <w:r w:rsidRPr="00B61244">
        <w:rPr>
          <w:rFonts w:ascii="Times New Roman"/>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i1036" type="#_x0000_t75" style="width:662.25pt;height:6in;visibility:visible">
            <v:imagedata r:id="rId10" o:title=""/>
          </v:shape>
        </w:pict>
      </w:r>
    </w:p>
    <w:p w:rsidR="00DD1ED3" w:rsidRDefault="00DD1ED3">
      <w:pPr>
        <w:rPr>
          <w:rFonts w:ascii="Times New Roman"/>
          <w:sz w:val="20"/>
        </w:rPr>
        <w:sectPr w:rsidR="00DD1ED3">
          <w:footerReference w:type="default" r:id="rId11"/>
          <w:pgSz w:w="16840" w:h="11910" w:orient="landscape"/>
          <w:pgMar w:top="1100" w:right="1280" w:bottom="820" w:left="1340" w:header="0" w:footer="624" w:gutter="0"/>
          <w:cols w:space="720"/>
        </w:sectPr>
      </w:pPr>
    </w:p>
    <w:p w:rsidR="00DD1ED3" w:rsidRDefault="00B61244">
      <w:pPr>
        <w:pStyle w:val="a3"/>
        <w:spacing w:line="20" w:lineRule="exact"/>
        <w:ind w:left="92"/>
        <w:rPr>
          <w:rFonts w:ascii="Times New Roman"/>
          <w:sz w:val="2"/>
        </w:rPr>
      </w:pPr>
      <w:r w:rsidRPr="00B61244">
        <w:rPr>
          <w:rFonts w:ascii="Times New Roman"/>
          <w:sz w:val="2"/>
        </w:rPr>
      </w:r>
      <w:r>
        <w:rPr>
          <w:rFonts w:ascii="Times New Roman"/>
          <w:sz w:val="2"/>
        </w:rPr>
        <w:pict>
          <v:group id="组合 9" o:spid="_x0000_s1037" style="width:697.9pt;height:.75pt;mso-position-horizontal-relative:char;mso-position-vertical-relative:line" coordsize="13958,15203" o:gfxdata="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U35L1AAAAAQBAAAPAAAAAAAA&#10;AAEAIAAAACIAAABkcnMvZG93bnJldi54bWxQSwECFAAUAAAACACHTuJACe6lY08CAAADBQAADgAA&#10;AAAAAAABACAAAAAjAQAAZHJzL2Uyb0RvYy54bWxQSwUGAAAAAAYABgBZAQAA5AUAAAAA&#10;">
            <v:line id="直线 10" o:spid="_x0000_s1038" style="position:absolute" from="0,7" to="13958,7" o:gfxdata="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ekHgugAAANsA&#10;AAAPAAAAAAAAAAEAIAAAACIAAABkcnMvZG93bnJldi54bWxQSwECFAAUAAAACACHTuJAMy8FnjsA&#10;AAA5AAAAEAAAAAAAAAABACAAAAAJAQAAZHJzL3NoYXBleG1sLnhtbFBLBQYAAAAABgAGAFsBAACz&#10;AwAAAAA=&#10;" strokeweight=".72pt"/>
            <w10:anchorlock/>
          </v:group>
        </w:pict>
      </w: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B61244">
      <w:pPr>
        <w:pStyle w:val="a3"/>
        <w:spacing w:before="9"/>
        <w:rPr>
          <w:rFonts w:ascii="Times New Roman"/>
          <w:sz w:val="11"/>
        </w:rPr>
      </w:pPr>
      <w:r w:rsidRPr="00B61244">
        <w:rPr>
          <w:noProof/>
          <w:lang w:val="en-US"/>
        </w:rPr>
        <w:pict>
          <v:shape id="image2.jpeg" o:spid="_x0000_s1040" type="#_x0000_t75" style="position:absolute;margin-left:1in;margin-top:8.75pt;width:669.7pt;height:415.1pt;z-index:12;visibility:visible;mso-wrap-distance-left:0;mso-wrap-distance-right:0;mso-position-horizontal-relative:page">
            <v:imagedata r:id="rId12" o:title=""/>
            <w10:wrap type="topAndBottom" anchorx="page"/>
          </v:shape>
        </w:pict>
      </w:r>
    </w:p>
    <w:p w:rsidR="00DD1ED3" w:rsidRDefault="00DD1ED3">
      <w:pPr>
        <w:rPr>
          <w:rFonts w:ascii="Times New Roman"/>
          <w:sz w:val="11"/>
        </w:rPr>
        <w:sectPr w:rsidR="00DD1ED3">
          <w:footerReference w:type="default" r:id="rId13"/>
          <w:pgSz w:w="16840" w:h="11910" w:orient="landscape"/>
          <w:pgMar w:top="960" w:right="1280" w:bottom="820" w:left="1340" w:header="0" w:footer="624" w:gutter="0"/>
          <w:pgNumType w:start="10"/>
          <w:cols w:space="720"/>
        </w:sect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spacing w:before="5"/>
        <w:rPr>
          <w:rFonts w:ascii="Times New Roman"/>
          <w:sz w:val="16"/>
        </w:rPr>
      </w:pPr>
    </w:p>
    <w:p w:rsidR="00DD1ED3" w:rsidRDefault="003009D4">
      <w:pPr>
        <w:pStyle w:val="a3"/>
        <w:ind w:left="100"/>
        <w:rPr>
          <w:rFonts w:ascii="Times New Roman"/>
          <w:sz w:val="20"/>
        </w:rPr>
      </w:pPr>
      <w:r w:rsidRPr="00B61244">
        <w:rPr>
          <w:rFonts w:ascii="Times New Roman"/>
          <w:noProof/>
          <w:sz w:val="20"/>
          <w:lang w:val="en-US"/>
        </w:rPr>
        <w:pict>
          <v:shape id="image3.jpeg" o:spid="_x0000_i1037" type="#_x0000_t75" style="width:669pt;height:370.5pt;visibility:visible">
            <v:imagedata r:id="rId14" o:title=""/>
          </v:shape>
        </w:pict>
      </w:r>
    </w:p>
    <w:p w:rsidR="00DD1ED3" w:rsidRDefault="00DD1ED3">
      <w:pPr>
        <w:rPr>
          <w:rFonts w:ascii="Times New Roman"/>
          <w:sz w:val="20"/>
        </w:rPr>
        <w:sectPr w:rsidR="00DD1ED3">
          <w:pgSz w:w="16840" w:h="11910" w:orient="landscape"/>
          <w:pgMar w:top="1100" w:right="1280" w:bottom="820" w:left="1340" w:header="0" w:footer="624" w:gutter="0"/>
          <w:cols w:space="720"/>
        </w:sectPr>
      </w:pPr>
    </w:p>
    <w:p w:rsidR="00DD1ED3" w:rsidRDefault="00B61244">
      <w:pPr>
        <w:pStyle w:val="a3"/>
        <w:spacing w:line="20" w:lineRule="exact"/>
        <w:ind w:left="92"/>
        <w:rPr>
          <w:rFonts w:ascii="Times New Roman"/>
          <w:sz w:val="2"/>
        </w:rPr>
      </w:pPr>
      <w:r w:rsidRPr="00B61244">
        <w:rPr>
          <w:rFonts w:ascii="Times New Roman"/>
          <w:sz w:val="2"/>
        </w:rPr>
      </w:r>
      <w:r>
        <w:rPr>
          <w:rFonts w:ascii="Times New Roman"/>
          <w:sz w:val="2"/>
        </w:rPr>
        <w:pict>
          <v:group id="组合 11" o:spid="_x0000_s1041" style="width:697.9pt;height:.75pt;mso-position-horizontal-relative:char;mso-position-vertical-relative:line" coordsize="13958,15203" o:gfxdata="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U35L1AAAAAQBAAAPAAAA&#10;AAAAAAEAIAAAACIAAABkcnMvZG93bnJldi54bWxQSwECFAAUAAAACACHTuJA5isiw1ICAAAEBQAA&#10;DgAAAAAAAAABACAAAAAjAQAAZHJzL2Uyb0RvYy54bWxQSwUGAAAAAAYABgBZAQAA5wUAAAAA&#10;">
            <v:line id="直线 12" o:spid="_x0000_s1042" style="position:absolute" from="0,7" to="13958,7" o:gfxdata="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ztrK5AAAA2wAA&#10;AA8AAAAAAAAAAQAgAAAAIgAAAGRycy9kb3ducmV2LnhtbFBLAQIUABQAAAAIAIdO4kAzLwWeOwAA&#10;ADkAAAAQAAAAAAAAAAEAIAAAAAgBAABkcnMvc2hhcGV4bWwueG1sUEsFBgAAAAAGAAYAWwEAALID&#10;AAAAAA==&#10;" strokeweight=".72pt"/>
            <w10:anchorlock/>
          </v:group>
        </w:pict>
      </w: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B61244">
      <w:pPr>
        <w:pStyle w:val="a3"/>
        <w:spacing w:before="10"/>
        <w:rPr>
          <w:rFonts w:ascii="Times New Roman"/>
          <w:sz w:val="14"/>
        </w:rPr>
      </w:pPr>
      <w:r w:rsidRPr="00B61244">
        <w:rPr>
          <w:noProof/>
          <w:lang w:val="en-US"/>
        </w:rPr>
        <w:pict>
          <v:shape id="image4.jpeg" o:spid="_x0000_s1043" type="#_x0000_t75" style="position:absolute;margin-left:1in;margin-top:10.5pt;width:667.45pt;height:371.8pt;z-index:13;visibility:visible;mso-wrap-distance-left:0;mso-wrap-distance-right:0;mso-position-horizontal-relative:page">
            <v:imagedata r:id="rId15" o:title=""/>
            <w10:wrap type="topAndBottom" anchorx="page"/>
          </v:shape>
        </w:pict>
      </w:r>
    </w:p>
    <w:p w:rsidR="00DD1ED3" w:rsidRDefault="00DD1ED3">
      <w:pPr>
        <w:rPr>
          <w:rFonts w:ascii="Times New Roman"/>
          <w:sz w:val="14"/>
        </w:rPr>
        <w:sectPr w:rsidR="00DD1ED3">
          <w:pgSz w:w="16840" w:h="11910" w:orient="landscape"/>
          <w:pgMar w:top="960" w:right="1280" w:bottom="820" w:left="1340" w:header="0" w:footer="624" w:gutter="0"/>
          <w:cols w:space="720"/>
        </w:sect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spacing w:before="2"/>
        <w:rPr>
          <w:rFonts w:ascii="Times New Roman"/>
          <w:sz w:val="11"/>
        </w:rPr>
      </w:pPr>
    </w:p>
    <w:p w:rsidR="00DD1ED3" w:rsidRDefault="00B61244">
      <w:pPr>
        <w:pStyle w:val="a3"/>
        <w:ind w:left="100"/>
        <w:rPr>
          <w:rFonts w:ascii="Times New Roman"/>
          <w:sz w:val="20"/>
        </w:rPr>
      </w:pPr>
      <w:r w:rsidRPr="00B61244">
        <w:rPr>
          <w:rFonts w:ascii="Times New Roman"/>
          <w:noProof/>
          <w:sz w:val="20"/>
          <w:lang w:val="en-US"/>
        </w:rPr>
        <w:pict>
          <v:shape id="image5.jpeg" o:spid="_x0000_i1038" type="#_x0000_t75" style="width:670.5pt;height:403.5pt;visibility:visible">
            <v:imagedata r:id="rId16" o:title=""/>
          </v:shape>
        </w:pict>
      </w:r>
    </w:p>
    <w:p w:rsidR="00DD1ED3" w:rsidRDefault="00DD1ED3">
      <w:pPr>
        <w:rPr>
          <w:rFonts w:ascii="Times New Roman"/>
          <w:sz w:val="20"/>
        </w:rPr>
        <w:sectPr w:rsidR="00DD1ED3">
          <w:pgSz w:w="16840" w:h="11910" w:orient="landscape"/>
          <w:pgMar w:top="1100" w:right="1280" w:bottom="820" w:left="1340" w:header="0" w:footer="624" w:gutter="0"/>
          <w:cols w:space="720"/>
        </w:sectPr>
      </w:pPr>
    </w:p>
    <w:p w:rsidR="00DD1ED3" w:rsidRDefault="00B61244">
      <w:pPr>
        <w:pStyle w:val="a3"/>
        <w:spacing w:line="20" w:lineRule="exact"/>
        <w:ind w:left="92"/>
        <w:rPr>
          <w:rFonts w:ascii="Times New Roman"/>
          <w:sz w:val="2"/>
        </w:rPr>
      </w:pPr>
      <w:r w:rsidRPr="00B61244">
        <w:rPr>
          <w:rFonts w:ascii="Times New Roman"/>
          <w:sz w:val="2"/>
        </w:rPr>
      </w:r>
      <w:r>
        <w:rPr>
          <w:rFonts w:ascii="Times New Roman"/>
          <w:sz w:val="2"/>
        </w:rPr>
        <w:pict>
          <v:group id="组合 13" o:spid="_x0000_s1044" style="width:697.9pt;height:.75pt;mso-position-horizontal-relative:char;mso-position-vertical-relative:line" coordsize="13958,15203" o:gfxdata="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U35L1AAAAAQBAAAPAAAAAAAA&#10;AAEAIAAAACIAAABkcnMvZG93bnJldi54bWxQSwECFAAUAAAACACHTuJAD7RDAk8CAAAEBQAADgAA&#10;AAAAAAABACAAAAAjAQAAZHJzL2Uyb0RvYy54bWxQSwUGAAAAAAYABgBZAQAA5AUAAAAA&#10;">
            <v:line id="直线 14" o:spid="_x0000_s1045" style="position:absolute" from="0,7" to="13958,7" o:gfxdata="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LCxvQAA&#10;ANsAAAAPAAAAAAAAAAEAIAAAACIAAABkcnMvZG93bnJldi54bWxQSwECFAAUAAAACACHTuJAMy8F&#10;njsAAAA5AAAAEAAAAAAAAAABACAAAAAMAQAAZHJzL3NoYXBleG1sLnhtbFBLBQYAAAAABgAGAFsB&#10;AAC2AwAAAAA=&#10;" strokeweight=".72pt"/>
            <w10:anchorlock/>
          </v:group>
        </w:pict>
      </w: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B61244">
      <w:pPr>
        <w:pStyle w:val="a3"/>
        <w:spacing w:before="3"/>
        <w:rPr>
          <w:rFonts w:ascii="Times New Roman"/>
          <w:sz w:val="16"/>
        </w:rPr>
      </w:pPr>
      <w:r w:rsidRPr="00B61244">
        <w:rPr>
          <w:noProof/>
          <w:lang w:val="en-US"/>
        </w:rPr>
        <w:pict>
          <v:shape id="image6.jpeg" o:spid="_x0000_s1046" type="#_x0000_t75" style="position:absolute;margin-left:1in;margin-top:11.3pt;width:692.3pt;height:406.45pt;z-index:14;visibility:visible;mso-wrap-distance-left:0;mso-wrap-distance-right:0;mso-position-horizontal-relative:page">
            <v:imagedata r:id="rId17" o:title=""/>
            <w10:wrap type="topAndBottom" anchorx="page"/>
          </v:shape>
        </w:pict>
      </w:r>
    </w:p>
    <w:p w:rsidR="00DD1ED3" w:rsidRDefault="00DD1ED3">
      <w:pPr>
        <w:rPr>
          <w:rFonts w:ascii="Times New Roman"/>
          <w:sz w:val="16"/>
        </w:rPr>
        <w:sectPr w:rsidR="00DD1ED3">
          <w:pgSz w:w="16840" w:h="11910" w:orient="landscape"/>
          <w:pgMar w:top="960" w:right="1280" w:bottom="820" w:left="1340" w:header="0" w:footer="624" w:gutter="0"/>
          <w:cols w:space="720"/>
        </w:sect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spacing w:before="6"/>
        <w:rPr>
          <w:rFonts w:ascii="Times New Roman"/>
          <w:sz w:val="20"/>
        </w:rPr>
      </w:pPr>
    </w:p>
    <w:p w:rsidR="00DD1ED3" w:rsidRDefault="003009D4" w:rsidP="00D50859">
      <w:pPr>
        <w:pStyle w:val="a3"/>
        <w:ind w:left="100"/>
        <w:rPr>
          <w:rFonts w:ascii="Times New Roman"/>
          <w:sz w:val="20"/>
        </w:rPr>
      </w:pPr>
      <w:r w:rsidRPr="00B61244">
        <w:rPr>
          <w:rFonts w:ascii="Times New Roman"/>
          <w:noProof/>
          <w:sz w:val="20"/>
          <w:lang w:val="en-US"/>
        </w:rPr>
        <w:pict>
          <v:shape id="image7.jpeg" o:spid="_x0000_i1039" type="#_x0000_t75" style="width:674.25pt;height:403.5pt;visibility:visible">
            <v:imagedata r:id="rId18" o:title=""/>
          </v:shape>
        </w:pict>
      </w:r>
    </w:p>
    <w:p w:rsidR="00DD1ED3" w:rsidRDefault="00DD1ED3" w:rsidP="00D50859">
      <w:pPr>
        <w:pStyle w:val="a3"/>
        <w:ind w:left="100"/>
        <w:rPr>
          <w:rFonts w:ascii="Times New Roman"/>
          <w:sz w:val="20"/>
        </w:rPr>
      </w:pPr>
    </w:p>
    <w:p w:rsidR="00DD1ED3" w:rsidRDefault="00DD1ED3" w:rsidP="00D50859">
      <w:pPr>
        <w:pStyle w:val="a3"/>
        <w:ind w:left="100"/>
        <w:rPr>
          <w:rFonts w:ascii="Times New Roman"/>
          <w:sz w:val="20"/>
        </w:rPr>
      </w:pPr>
    </w:p>
    <w:p w:rsidR="00DD1ED3" w:rsidRDefault="00DD1ED3" w:rsidP="008826BC">
      <w:pPr>
        <w:pStyle w:val="a3"/>
        <w:rPr>
          <w:rFonts w:ascii="Times New Roman"/>
          <w:sz w:val="20"/>
        </w:rPr>
        <w:sectPr w:rsidR="00DD1ED3">
          <w:pgSz w:w="16840" w:h="11910" w:orient="landscape"/>
          <w:pgMar w:top="1100" w:right="1280" w:bottom="820" w:left="1340" w:header="0" w:footer="624" w:gutter="0"/>
          <w:cols w:space="720"/>
        </w:sectPr>
      </w:pPr>
    </w:p>
    <w:p w:rsidR="00DD1ED3" w:rsidRDefault="003009D4" w:rsidP="008826BC">
      <w:r w:rsidRPr="00B61244">
        <w:rPr>
          <w:noProof/>
          <w:lang w:val="en-US"/>
        </w:rPr>
        <w:lastRenderedPageBreak/>
        <w:pict>
          <v:shape id="图片 17" o:spid="_x0000_i1040" type="#_x0000_t75" alt="照片 003.jpg" style="width:690pt;height:441pt;visibility:visible">
            <v:imagedata r:id="rId19" o:title=""/>
          </v:shape>
        </w:pict>
      </w:r>
    </w:p>
    <w:p w:rsidR="00DD1ED3" w:rsidRDefault="00DD1ED3" w:rsidP="008826BC"/>
    <w:p w:rsidR="00DD1ED3" w:rsidRPr="008826BC" w:rsidRDefault="00DD1ED3" w:rsidP="008826BC">
      <w:pPr>
        <w:sectPr w:rsidR="00DD1ED3" w:rsidRPr="008826BC">
          <w:pgSz w:w="16840" w:h="11910" w:orient="landscape"/>
          <w:pgMar w:top="960" w:right="1280" w:bottom="820" w:left="1340" w:header="0" w:footer="624" w:gutter="0"/>
          <w:cols w:space="720"/>
        </w:sect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rPr>
          <w:rFonts w:ascii="Times New Roman"/>
          <w:sz w:val="20"/>
        </w:rPr>
      </w:pPr>
    </w:p>
    <w:p w:rsidR="00DD1ED3" w:rsidRDefault="00DD1ED3">
      <w:pPr>
        <w:pStyle w:val="a3"/>
        <w:spacing w:before="6"/>
        <w:rPr>
          <w:rFonts w:ascii="Times New Roman"/>
          <w:sz w:val="23"/>
        </w:rPr>
      </w:pPr>
    </w:p>
    <w:p w:rsidR="00DD1ED3" w:rsidRDefault="00DD1ED3">
      <w:pPr>
        <w:tabs>
          <w:tab w:val="left" w:pos="2731"/>
        </w:tabs>
        <w:spacing w:before="33"/>
        <w:ind w:left="332"/>
        <w:rPr>
          <w:rFonts w:ascii="黑体" w:eastAsia="黑体"/>
          <w:sz w:val="48"/>
        </w:rPr>
      </w:pPr>
      <w:r>
        <w:rPr>
          <w:rFonts w:ascii="黑体" w:eastAsia="黑体" w:hint="eastAsia"/>
          <w:sz w:val="48"/>
        </w:rPr>
        <w:t>第三部分</w:t>
      </w:r>
      <w:r>
        <w:rPr>
          <w:rFonts w:ascii="黑体" w:eastAsia="黑体"/>
          <w:sz w:val="48"/>
        </w:rPr>
        <w:tab/>
        <w:t>2018</w:t>
      </w:r>
      <w:r>
        <w:rPr>
          <w:rFonts w:ascii="黑体" w:eastAsia="黑体" w:hint="eastAsia"/>
          <w:sz w:val="48"/>
        </w:rPr>
        <w:t>年度部门决算情况说明</w:t>
      </w:r>
    </w:p>
    <w:p w:rsidR="00DD1ED3" w:rsidRDefault="00DD1ED3">
      <w:pPr>
        <w:rPr>
          <w:rFonts w:ascii="黑体" w:eastAsia="黑体"/>
          <w:sz w:val="48"/>
        </w:rPr>
        <w:sectPr w:rsidR="00DD1ED3">
          <w:footerReference w:type="default" r:id="rId20"/>
          <w:pgSz w:w="11910" w:h="16840"/>
          <w:pgMar w:top="1580" w:right="1200" w:bottom="900" w:left="1480" w:header="0" w:footer="704" w:gutter="0"/>
          <w:pgNumType w:start="17"/>
          <w:cols w:space="720"/>
        </w:sectPr>
      </w:pPr>
    </w:p>
    <w:p w:rsidR="00DD1ED3" w:rsidRDefault="00B61244">
      <w:pPr>
        <w:pStyle w:val="a3"/>
        <w:spacing w:line="20" w:lineRule="exact"/>
        <w:ind w:left="312"/>
        <w:rPr>
          <w:rFonts w:ascii="黑体"/>
          <w:sz w:val="2"/>
        </w:rPr>
      </w:pPr>
      <w:r w:rsidRPr="00B61244">
        <w:rPr>
          <w:rFonts w:ascii="黑体"/>
          <w:sz w:val="2"/>
        </w:rPr>
      </w:r>
      <w:r>
        <w:rPr>
          <w:rFonts w:ascii="黑体"/>
          <w:sz w:val="2"/>
        </w:rPr>
        <w:pict>
          <v:group id="组合 17" o:spid="_x0000_s1048"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7toIu1AAAAAMBAAAPAAAAAAAA&#10;AAEAIAAAACIAAABkcnMvZG93bnJldi54bWxQSwECFAAUAAAACACHTuJAl98l4E8CAAACBQAADgAA&#10;AAAAAAABACAAAAAjAQAAZHJzL2Uyb0RvYy54bWxQSwUGAAAAAAYABgBZAQAA5AUAAAAA&#10;">
            <v:line id="直线 18" o:spid="_x0000_s1049" style="position:absolute" from="0,7" to="8306,7" o:gfxdata="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BuDvQAA&#10;ANsAAAAPAAAAAAAAAAEAIAAAACIAAABkcnMvZG93bnJldi54bWxQSwECFAAUAAAACACHTuJAMy8F&#10;njsAAAA5AAAAEAAAAAAAAAABACAAAAAMAQAAZHJzL3NoYXBleG1sLnhtbFBLBQYAAAAABgAGAFsB&#10;AAC2AwAAAAA=&#10;" strokeweight=".72pt"/>
            <w10:anchorlock/>
          </v:group>
        </w:pict>
      </w:r>
    </w:p>
    <w:p w:rsidR="00DD1ED3" w:rsidRDefault="00DD1ED3">
      <w:pPr>
        <w:pStyle w:val="a3"/>
        <w:rPr>
          <w:rFonts w:ascii="黑体"/>
          <w:sz w:val="20"/>
        </w:rPr>
      </w:pPr>
    </w:p>
    <w:p w:rsidR="00DD1ED3" w:rsidRDefault="00DD1ED3">
      <w:pPr>
        <w:pStyle w:val="a3"/>
        <w:spacing w:before="10"/>
        <w:rPr>
          <w:rFonts w:ascii="黑体"/>
          <w:sz w:val="23"/>
        </w:rPr>
      </w:pPr>
    </w:p>
    <w:p w:rsidR="00DD1ED3" w:rsidRDefault="00DD1ED3">
      <w:pPr>
        <w:pStyle w:val="a3"/>
        <w:spacing w:before="54"/>
        <w:ind w:left="960"/>
        <w:rPr>
          <w:rFonts w:ascii="黑体" w:eastAsia="黑体"/>
        </w:rPr>
      </w:pPr>
      <w:r>
        <w:rPr>
          <w:rFonts w:ascii="黑体" w:eastAsia="黑体" w:hint="eastAsia"/>
        </w:rPr>
        <w:t>一、收入支出决算总体情况说明</w:t>
      </w:r>
    </w:p>
    <w:p w:rsidR="00DD1ED3" w:rsidRDefault="00DD1ED3">
      <w:pPr>
        <w:pStyle w:val="a3"/>
        <w:spacing w:before="135" w:line="364" w:lineRule="auto"/>
        <w:ind w:left="320" w:right="439" w:firstLine="640"/>
        <w:jc w:val="both"/>
      </w:pPr>
      <w:r>
        <w:t>2018</w:t>
      </w:r>
      <w:r>
        <w:rPr>
          <w:spacing w:val="-29"/>
        </w:rPr>
        <w:t xml:space="preserve"> </w:t>
      </w:r>
      <w:r>
        <w:rPr>
          <w:rFonts w:hint="eastAsia"/>
          <w:spacing w:val="-29"/>
        </w:rPr>
        <w:t>年度收、支总计均为</w:t>
      </w:r>
      <w:r>
        <w:rPr>
          <w:spacing w:val="-29"/>
        </w:rPr>
        <w:t xml:space="preserve"> </w:t>
      </w:r>
      <w:r>
        <w:t>5021.98</w:t>
      </w:r>
      <w:r>
        <w:rPr>
          <w:spacing w:val="-21"/>
        </w:rPr>
        <w:t xml:space="preserve"> </w:t>
      </w:r>
      <w:r>
        <w:rPr>
          <w:rFonts w:hint="eastAsia"/>
          <w:spacing w:val="-21"/>
        </w:rPr>
        <w:t>万元。与上年度相比，</w:t>
      </w:r>
      <w:r>
        <w:rPr>
          <w:spacing w:val="-21"/>
        </w:rPr>
        <w:t xml:space="preserve"> </w:t>
      </w:r>
      <w:r>
        <w:rPr>
          <w:rFonts w:hint="eastAsia"/>
          <w:spacing w:val="-21"/>
          <w:position w:val="1"/>
        </w:rPr>
        <w:t>收入增加</w:t>
      </w:r>
      <w:r>
        <w:rPr>
          <w:position w:val="1"/>
        </w:rPr>
        <w:t>491.12</w:t>
      </w:r>
      <w:r>
        <w:rPr>
          <w:rFonts w:hint="eastAsia"/>
          <w:position w:val="1"/>
        </w:rPr>
        <w:t>万元</w:t>
      </w:r>
      <w:r>
        <w:rPr>
          <w:rFonts w:hint="eastAsia"/>
          <w:spacing w:val="-127"/>
          <w:position w:val="1"/>
        </w:rPr>
        <w:t>，</w:t>
      </w:r>
      <w:r>
        <w:rPr>
          <w:rFonts w:hint="eastAsia"/>
          <w:position w:val="1"/>
        </w:rPr>
        <w:t>增加</w:t>
      </w:r>
      <w:r>
        <w:rPr>
          <w:spacing w:val="2"/>
          <w:position w:val="1"/>
        </w:rPr>
        <w:t>24.80</w:t>
      </w:r>
      <w:r w:rsidR="003009D4" w:rsidRPr="00B61244">
        <w:rPr>
          <w:noProof/>
          <w:spacing w:val="11"/>
          <w:w w:val="99"/>
          <w:lang w:val="en-US"/>
        </w:rPr>
        <w:pict>
          <v:shape id="image9.png" o:spid="_x0000_i1041" type="#_x0000_t75" style="width:6.75pt;height:12pt;visibility:visible">
            <v:imagedata r:id="rId21" o:title=""/>
          </v:shape>
        </w:pict>
      </w:r>
      <w:r>
        <w:rPr>
          <w:rFonts w:hint="eastAsia"/>
          <w:spacing w:val="-127"/>
          <w:position w:val="1"/>
        </w:rPr>
        <w:t>。</w:t>
      </w:r>
      <w:r>
        <w:rPr>
          <w:rFonts w:hint="eastAsia"/>
          <w:position w:val="1"/>
        </w:rPr>
        <w:t>支出增加</w:t>
      </w:r>
      <w:r>
        <w:rPr>
          <w:position w:val="1"/>
        </w:rPr>
        <w:t>352.06</w:t>
      </w:r>
      <w:r>
        <w:rPr>
          <w:rFonts w:hint="eastAsia"/>
          <w:position w:val="1"/>
        </w:rPr>
        <w:t>万元。增加</w:t>
      </w:r>
      <w:r>
        <w:rPr>
          <w:spacing w:val="2"/>
          <w:position w:val="1"/>
        </w:rPr>
        <w:t>16.03</w:t>
      </w:r>
      <w:r w:rsidR="003009D4" w:rsidRPr="00B61244">
        <w:rPr>
          <w:noProof/>
          <w:spacing w:val="11"/>
          <w:w w:val="99"/>
          <w:lang w:val="en-US"/>
        </w:rPr>
        <w:pict>
          <v:shape id="_x0000_i1042" type="#_x0000_t75" style="width:6.75pt;height:12pt;visibility:visible">
            <v:imagedata r:id="rId21" o:title=""/>
          </v:shape>
        </w:pict>
      </w:r>
      <w:r>
        <w:rPr>
          <w:position w:val="1"/>
        </w:rPr>
        <w:t>,</w:t>
      </w:r>
      <w:r>
        <w:rPr>
          <w:rFonts w:hint="eastAsia"/>
          <w:position w:val="1"/>
        </w:rPr>
        <w:t>主要原因：因人员工资变动。</w:t>
      </w:r>
    </w:p>
    <w:p w:rsidR="00DD1ED3" w:rsidRDefault="00DD1ED3">
      <w:pPr>
        <w:pStyle w:val="a3"/>
        <w:spacing w:before="46"/>
        <w:ind w:left="960"/>
        <w:rPr>
          <w:rFonts w:ascii="黑体" w:eastAsia="黑体"/>
        </w:rPr>
      </w:pPr>
      <w:r>
        <w:rPr>
          <w:rFonts w:ascii="黑体" w:eastAsia="黑体" w:hint="eastAsia"/>
        </w:rPr>
        <w:t>二、收入决算情况说明</w:t>
      </w:r>
    </w:p>
    <w:p w:rsidR="00DD1ED3" w:rsidRDefault="00DD1ED3">
      <w:pPr>
        <w:pStyle w:val="a3"/>
        <w:spacing w:before="180"/>
        <w:ind w:left="960"/>
      </w:pPr>
      <w:r>
        <w:t xml:space="preserve">2018 </w:t>
      </w:r>
      <w:r>
        <w:rPr>
          <w:rFonts w:hint="eastAsia"/>
        </w:rPr>
        <w:t>年度收入合计</w:t>
      </w:r>
      <w:r>
        <w:t xml:space="preserve"> 2473.62 </w:t>
      </w:r>
      <w:r>
        <w:rPr>
          <w:rFonts w:hint="eastAsia"/>
        </w:rPr>
        <w:t>万元，其中：财政拨款收入</w:t>
      </w:r>
    </w:p>
    <w:p w:rsidR="00DD1ED3" w:rsidRDefault="00DD1ED3">
      <w:pPr>
        <w:pStyle w:val="a3"/>
        <w:spacing w:before="186"/>
        <w:ind w:left="320"/>
      </w:pPr>
      <w:r>
        <w:t>2473.62</w:t>
      </w:r>
      <w:r>
        <w:rPr>
          <w:rFonts w:hint="eastAsia"/>
        </w:rPr>
        <w:t>万元，占</w:t>
      </w:r>
      <w:r>
        <w:rPr>
          <w:spacing w:val="3"/>
        </w:rPr>
        <w:t>100</w:t>
      </w:r>
      <w:r w:rsidR="003009D4" w:rsidRPr="00B61244">
        <w:rPr>
          <w:noProof/>
          <w:spacing w:val="11"/>
          <w:w w:val="99"/>
          <w:lang w:val="en-US"/>
        </w:rPr>
        <w:pict>
          <v:shape id="_x0000_i1043" type="#_x0000_t75" style="width:6.75pt;height:12pt;visibility:visible">
            <v:imagedata r:id="rId21" o:title=""/>
          </v:shape>
        </w:pict>
      </w:r>
      <w:r>
        <w:rPr>
          <w:rFonts w:hint="eastAsia"/>
        </w:rPr>
        <w:t>。</w:t>
      </w:r>
    </w:p>
    <w:p w:rsidR="00DD1ED3" w:rsidRDefault="00DD1ED3">
      <w:pPr>
        <w:pStyle w:val="a3"/>
        <w:spacing w:before="175"/>
        <w:ind w:left="960"/>
        <w:rPr>
          <w:rFonts w:ascii="黑体" w:eastAsia="黑体"/>
        </w:rPr>
      </w:pPr>
      <w:r>
        <w:rPr>
          <w:rFonts w:ascii="黑体" w:eastAsia="黑体" w:hint="eastAsia"/>
        </w:rPr>
        <w:t>三、支出决算情况说明</w:t>
      </w:r>
    </w:p>
    <w:p w:rsidR="00DD1ED3" w:rsidRDefault="00DD1ED3">
      <w:pPr>
        <w:pStyle w:val="a3"/>
        <w:spacing w:before="180"/>
        <w:ind w:left="960"/>
      </w:pPr>
      <w:r>
        <w:t xml:space="preserve">2018 </w:t>
      </w:r>
      <w:r>
        <w:rPr>
          <w:rFonts w:hint="eastAsia"/>
        </w:rPr>
        <w:t>年度支出合计</w:t>
      </w:r>
      <w:r>
        <w:t xml:space="preserve"> 2548.36 </w:t>
      </w:r>
      <w:r>
        <w:rPr>
          <w:rFonts w:hint="eastAsia"/>
        </w:rPr>
        <w:t>万元，</w:t>
      </w:r>
      <w:r>
        <w:t xml:space="preserve"> </w:t>
      </w:r>
      <w:r>
        <w:rPr>
          <w:rFonts w:hint="eastAsia"/>
        </w:rPr>
        <w:t>其中：</w:t>
      </w:r>
      <w:r>
        <w:t xml:space="preserve"> </w:t>
      </w:r>
      <w:r>
        <w:rPr>
          <w:rFonts w:hint="eastAsia"/>
        </w:rPr>
        <w:t>基本支出</w:t>
      </w:r>
    </w:p>
    <w:p w:rsidR="00DD1ED3" w:rsidRDefault="00DD1ED3">
      <w:pPr>
        <w:pStyle w:val="a3"/>
        <w:spacing w:before="186"/>
        <w:ind w:left="320"/>
      </w:pPr>
      <w:r>
        <w:t>1013.96</w:t>
      </w:r>
      <w:r>
        <w:rPr>
          <w:rFonts w:hint="eastAsia"/>
        </w:rPr>
        <w:t>万元</w:t>
      </w:r>
      <w:r>
        <w:rPr>
          <w:rFonts w:hint="eastAsia"/>
          <w:spacing w:val="-161"/>
        </w:rPr>
        <w:t>，</w:t>
      </w:r>
      <w:r>
        <w:rPr>
          <w:rFonts w:hint="eastAsia"/>
        </w:rPr>
        <w:t>占</w:t>
      </w:r>
      <w:r>
        <w:rPr>
          <w:spacing w:val="2"/>
        </w:rPr>
        <w:t>39.80</w:t>
      </w:r>
      <w:r w:rsidR="003009D4" w:rsidRPr="00B61244">
        <w:rPr>
          <w:noProof/>
          <w:spacing w:val="11"/>
          <w:w w:val="99"/>
          <w:lang w:val="en-US"/>
        </w:rPr>
        <w:pict>
          <v:shape id="_x0000_i1044" type="#_x0000_t75" style="width:6.75pt;height:12pt;visibility:visible">
            <v:imagedata r:id="rId21" o:title=""/>
          </v:shape>
        </w:pict>
      </w:r>
      <w:r>
        <w:rPr>
          <w:rFonts w:hint="eastAsia"/>
          <w:spacing w:val="-159"/>
        </w:rPr>
        <w:t>；</w:t>
      </w:r>
      <w:r>
        <w:rPr>
          <w:rFonts w:hint="eastAsia"/>
        </w:rPr>
        <w:t>项目支出</w:t>
      </w:r>
      <w:r>
        <w:t>1534.40</w:t>
      </w:r>
      <w:r>
        <w:rPr>
          <w:rFonts w:hint="eastAsia"/>
        </w:rPr>
        <w:t>万元</w:t>
      </w:r>
      <w:r>
        <w:rPr>
          <w:rFonts w:hint="eastAsia"/>
          <w:spacing w:val="-159"/>
        </w:rPr>
        <w:t>，</w:t>
      </w:r>
      <w:r>
        <w:rPr>
          <w:rFonts w:hint="eastAsia"/>
        </w:rPr>
        <w:t>占</w:t>
      </w:r>
      <w:r>
        <w:rPr>
          <w:spacing w:val="2"/>
        </w:rPr>
        <w:t>60.20</w:t>
      </w:r>
      <w:r w:rsidR="003009D4" w:rsidRPr="00B61244">
        <w:rPr>
          <w:noProof/>
          <w:spacing w:val="11"/>
          <w:w w:val="99"/>
          <w:lang w:val="en-US"/>
        </w:rPr>
        <w:pict>
          <v:shape id="_x0000_i1045" type="#_x0000_t75" style="width:6.75pt;height:12pt;visibility:visible">
            <v:imagedata r:id="rId21" o:title=""/>
          </v:shape>
        </w:pict>
      </w:r>
      <w:r>
        <w:rPr>
          <w:rFonts w:hint="eastAsia"/>
        </w:rPr>
        <w:t>。</w:t>
      </w:r>
    </w:p>
    <w:p w:rsidR="00DD1ED3" w:rsidRDefault="00DD1ED3">
      <w:pPr>
        <w:pStyle w:val="a3"/>
        <w:spacing w:before="173"/>
        <w:ind w:left="960"/>
        <w:rPr>
          <w:rFonts w:ascii="黑体" w:eastAsia="黑体"/>
        </w:rPr>
      </w:pPr>
      <w:r>
        <w:rPr>
          <w:rFonts w:ascii="黑体" w:eastAsia="黑体" w:hint="eastAsia"/>
        </w:rPr>
        <w:t>四、财政拨款收入支出决算总体情况说明</w:t>
      </w:r>
    </w:p>
    <w:p w:rsidR="00DD1ED3" w:rsidRDefault="00DD1ED3">
      <w:pPr>
        <w:pStyle w:val="a3"/>
        <w:spacing w:before="180"/>
        <w:ind w:right="600"/>
        <w:jc w:val="right"/>
      </w:pPr>
      <w:r>
        <w:t>2018</w:t>
      </w:r>
      <w:r>
        <w:rPr>
          <w:spacing w:val="-17"/>
        </w:rPr>
        <w:t xml:space="preserve"> </w:t>
      </w:r>
      <w:r>
        <w:rPr>
          <w:rFonts w:hint="eastAsia"/>
          <w:spacing w:val="-17"/>
        </w:rPr>
        <w:t>年度财政拨款收、支总计均为</w:t>
      </w:r>
      <w:r>
        <w:rPr>
          <w:spacing w:val="-17"/>
        </w:rPr>
        <w:t xml:space="preserve"> </w:t>
      </w:r>
      <w:r>
        <w:t>5021.98</w:t>
      </w:r>
      <w:r>
        <w:rPr>
          <w:spacing w:val="-24"/>
        </w:rPr>
        <w:t xml:space="preserve"> </w:t>
      </w:r>
      <w:r>
        <w:rPr>
          <w:rFonts w:hint="eastAsia"/>
          <w:spacing w:val="-24"/>
        </w:rPr>
        <w:t>万元。与上</w:t>
      </w:r>
    </w:p>
    <w:p w:rsidR="00DD1ED3" w:rsidRDefault="00DD1ED3">
      <w:pPr>
        <w:pStyle w:val="a3"/>
        <w:spacing w:before="181"/>
        <w:ind w:right="600"/>
        <w:jc w:val="right"/>
      </w:pPr>
      <w:r>
        <w:rPr>
          <w:rFonts w:hint="eastAsia"/>
        </w:rPr>
        <w:t>年度相比，财政拨款收、支总计各增加</w:t>
      </w:r>
      <w:r>
        <w:t xml:space="preserve"> 843.19</w:t>
      </w:r>
      <w:r>
        <w:rPr>
          <w:spacing w:val="-11"/>
        </w:rPr>
        <w:t xml:space="preserve"> </w:t>
      </w:r>
      <w:r>
        <w:rPr>
          <w:rFonts w:hint="eastAsia"/>
          <w:spacing w:val="-11"/>
        </w:rPr>
        <w:t>万元，增长</w:t>
      </w:r>
    </w:p>
    <w:p w:rsidR="00DD1ED3" w:rsidRDefault="00DD1ED3">
      <w:pPr>
        <w:pStyle w:val="a3"/>
        <w:spacing w:before="185"/>
        <w:ind w:left="320"/>
      </w:pPr>
      <w:r>
        <w:rPr>
          <w:spacing w:val="2"/>
          <w:w w:val="95"/>
        </w:rPr>
        <w:t>20.18</w:t>
      </w:r>
      <w:r w:rsidR="003009D4" w:rsidRPr="00B61244">
        <w:rPr>
          <w:noProof/>
          <w:spacing w:val="11"/>
          <w:w w:val="99"/>
          <w:lang w:val="en-US"/>
        </w:rPr>
        <w:pict>
          <v:shape id="_x0000_i1046" type="#_x0000_t75" style="width:6.75pt;height:12pt;visibility:visible">
            <v:imagedata r:id="rId21" o:title=""/>
          </v:shape>
        </w:pict>
      </w:r>
      <w:r>
        <w:rPr>
          <w:rFonts w:hint="eastAsia"/>
        </w:rPr>
        <w:t>。主要原因是</w:t>
      </w:r>
      <w:r>
        <w:t>:</w:t>
      </w:r>
      <w:r>
        <w:rPr>
          <w:rFonts w:hint="eastAsia"/>
        </w:rPr>
        <w:t>人员工资增长。</w:t>
      </w:r>
    </w:p>
    <w:p w:rsidR="00DD1ED3" w:rsidRDefault="00DD1ED3">
      <w:pPr>
        <w:pStyle w:val="a3"/>
        <w:spacing w:before="175"/>
        <w:ind w:left="960"/>
        <w:rPr>
          <w:rFonts w:ascii="黑体" w:eastAsia="黑体"/>
        </w:rPr>
      </w:pPr>
      <w:r>
        <w:rPr>
          <w:rFonts w:ascii="黑体" w:eastAsia="黑体" w:hint="eastAsia"/>
        </w:rPr>
        <w:t>五、一般公共预算财政拨款支出决算情况说明</w:t>
      </w:r>
    </w:p>
    <w:p w:rsidR="00DD1ED3" w:rsidRDefault="00DD1ED3">
      <w:pPr>
        <w:pStyle w:val="2"/>
        <w:spacing w:before="181"/>
      </w:pPr>
      <w:r>
        <w:rPr>
          <w:rFonts w:hint="eastAsia"/>
        </w:rPr>
        <w:t>（一）总体情况。</w:t>
      </w:r>
    </w:p>
    <w:p w:rsidR="00DD1ED3" w:rsidRDefault="00DD1ED3">
      <w:pPr>
        <w:pStyle w:val="a3"/>
        <w:spacing w:before="178"/>
        <w:ind w:right="600"/>
        <w:jc w:val="right"/>
      </w:pPr>
      <w:r>
        <w:t>2018</w:t>
      </w:r>
      <w:r>
        <w:rPr>
          <w:spacing w:val="-15"/>
        </w:rPr>
        <w:t xml:space="preserve"> </w:t>
      </w:r>
      <w:r>
        <w:rPr>
          <w:rFonts w:hint="eastAsia"/>
          <w:spacing w:val="-15"/>
        </w:rPr>
        <w:t>年度一般公共预算财政拨款支出</w:t>
      </w:r>
      <w:r>
        <w:rPr>
          <w:spacing w:val="-15"/>
        </w:rPr>
        <w:t xml:space="preserve"> </w:t>
      </w:r>
      <w:r>
        <w:t>2548.36</w:t>
      </w:r>
      <w:r>
        <w:rPr>
          <w:spacing w:val="-37"/>
        </w:rPr>
        <w:t xml:space="preserve"> </w:t>
      </w:r>
      <w:r>
        <w:rPr>
          <w:rFonts w:hint="eastAsia"/>
          <w:spacing w:val="-37"/>
        </w:rPr>
        <w:t>万元，占</w:t>
      </w:r>
    </w:p>
    <w:p w:rsidR="00DD1ED3" w:rsidRDefault="00DD1ED3">
      <w:pPr>
        <w:pStyle w:val="a3"/>
        <w:spacing w:before="175"/>
        <w:ind w:right="597"/>
        <w:jc w:val="right"/>
      </w:pPr>
      <w:r>
        <w:rPr>
          <w:rFonts w:hint="eastAsia"/>
          <w:position w:val="1"/>
        </w:rPr>
        <w:t>本年支出合计的</w:t>
      </w:r>
      <w:r>
        <w:rPr>
          <w:spacing w:val="3"/>
          <w:position w:val="1"/>
        </w:rPr>
        <w:t>100</w:t>
      </w:r>
      <w:r w:rsidR="003009D4" w:rsidRPr="00B61244">
        <w:rPr>
          <w:noProof/>
          <w:spacing w:val="11"/>
          <w:w w:val="99"/>
          <w:lang w:val="en-US"/>
        </w:rPr>
        <w:pict>
          <v:shape id="_x0000_i1047" type="#_x0000_t75" style="width:6.75pt;height:12pt;visibility:visible">
            <v:imagedata r:id="rId21" o:title=""/>
          </v:shape>
        </w:pict>
      </w:r>
      <w:r>
        <w:rPr>
          <w:rFonts w:hint="eastAsia"/>
          <w:spacing w:val="-46"/>
          <w:w w:val="95"/>
          <w:position w:val="1"/>
        </w:rPr>
        <w:t>。</w:t>
      </w:r>
      <w:r>
        <w:rPr>
          <w:rFonts w:hint="eastAsia"/>
          <w:w w:val="95"/>
          <w:position w:val="1"/>
        </w:rPr>
        <w:t>与上年度相比</w:t>
      </w:r>
      <w:r>
        <w:rPr>
          <w:rFonts w:hint="eastAsia"/>
          <w:spacing w:val="-46"/>
          <w:w w:val="95"/>
          <w:position w:val="1"/>
        </w:rPr>
        <w:t>，</w:t>
      </w:r>
      <w:r>
        <w:rPr>
          <w:rFonts w:hint="eastAsia"/>
          <w:w w:val="95"/>
          <w:position w:val="1"/>
        </w:rPr>
        <w:t>一般公共预算财政拨</w:t>
      </w:r>
    </w:p>
    <w:p w:rsidR="00DD1ED3" w:rsidRDefault="00DD1ED3">
      <w:pPr>
        <w:pStyle w:val="a3"/>
        <w:spacing w:before="191" w:line="343" w:lineRule="auto"/>
        <w:ind w:left="320" w:right="600"/>
      </w:pPr>
      <w:r>
        <w:rPr>
          <w:rFonts w:hint="eastAsia"/>
          <w:spacing w:val="5"/>
        </w:rPr>
        <w:t>款</w:t>
      </w:r>
      <w:r>
        <w:rPr>
          <w:rFonts w:hint="eastAsia"/>
        </w:rPr>
        <w:t>支</w:t>
      </w:r>
      <w:r>
        <w:rPr>
          <w:rFonts w:hint="eastAsia"/>
          <w:spacing w:val="5"/>
        </w:rPr>
        <w:t>出增</w:t>
      </w:r>
      <w:r>
        <w:rPr>
          <w:rFonts w:hint="eastAsia"/>
        </w:rPr>
        <w:t>加</w:t>
      </w:r>
      <w:r>
        <w:t>352.06</w:t>
      </w:r>
      <w:r>
        <w:rPr>
          <w:rFonts w:hint="eastAsia"/>
          <w:spacing w:val="5"/>
        </w:rPr>
        <w:t>万</w:t>
      </w:r>
      <w:r>
        <w:rPr>
          <w:rFonts w:hint="eastAsia"/>
        </w:rPr>
        <w:t>元</w:t>
      </w:r>
      <w:r>
        <w:rPr>
          <w:rFonts w:hint="eastAsia"/>
          <w:spacing w:val="5"/>
        </w:rPr>
        <w:t>，增</w:t>
      </w:r>
      <w:r>
        <w:rPr>
          <w:rFonts w:hint="eastAsia"/>
        </w:rPr>
        <w:t>长</w:t>
      </w:r>
      <w:r>
        <w:rPr>
          <w:spacing w:val="2"/>
        </w:rPr>
        <w:t>16.03</w:t>
      </w:r>
      <w:r w:rsidR="003009D4" w:rsidRPr="00B61244">
        <w:rPr>
          <w:noProof/>
          <w:spacing w:val="11"/>
          <w:w w:val="99"/>
          <w:lang w:val="en-US"/>
        </w:rPr>
        <w:pict>
          <v:shape id="_x0000_i1048" type="#_x0000_t75" style="width:6.75pt;height:12pt;visibility:visible">
            <v:imagedata r:id="rId21" o:title=""/>
          </v:shape>
        </w:pict>
      </w:r>
      <w:r>
        <w:rPr>
          <w:spacing w:val="3"/>
        </w:rPr>
        <w:t>,</w:t>
      </w:r>
      <w:r>
        <w:rPr>
          <w:rFonts w:hint="eastAsia"/>
          <w:spacing w:val="5"/>
        </w:rPr>
        <w:t>主</w:t>
      </w:r>
      <w:r>
        <w:rPr>
          <w:rFonts w:hint="eastAsia"/>
        </w:rPr>
        <w:t>要</w:t>
      </w:r>
      <w:r>
        <w:rPr>
          <w:rFonts w:hint="eastAsia"/>
          <w:spacing w:val="5"/>
        </w:rPr>
        <w:t>原因是</w:t>
      </w:r>
      <w:r>
        <w:rPr>
          <w:spacing w:val="3"/>
        </w:rPr>
        <w:t>:</w:t>
      </w:r>
      <w:r>
        <w:rPr>
          <w:rFonts w:hint="eastAsia"/>
          <w:spacing w:val="5"/>
        </w:rPr>
        <w:t>因</w:t>
      </w:r>
      <w:r>
        <w:rPr>
          <w:rFonts w:hint="eastAsia"/>
        </w:rPr>
        <w:t>人员工资变动。</w:t>
      </w:r>
    </w:p>
    <w:p w:rsidR="00DD1ED3" w:rsidRDefault="00DD1ED3">
      <w:pPr>
        <w:pStyle w:val="2"/>
        <w:spacing w:before="3"/>
      </w:pPr>
      <w:r>
        <w:rPr>
          <w:rFonts w:hint="eastAsia"/>
        </w:rPr>
        <w:t>（二）结构情况。</w:t>
      </w:r>
    </w:p>
    <w:p w:rsidR="00DD1ED3" w:rsidRDefault="00DD1ED3">
      <w:pPr>
        <w:pStyle w:val="a3"/>
        <w:spacing w:before="135" w:line="364" w:lineRule="auto"/>
        <w:ind w:left="425" w:right="600"/>
      </w:pPr>
      <w:r>
        <w:t>2018</w:t>
      </w:r>
      <w:r>
        <w:rPr>
          <w:spacing w:val="-9"/>
        </w:rPr>
        <w:t xml:space="preserve"> </w:t>
      </w:r>
      <w:r>
        <w:rPr>
          <w:rFonts w:hint="eastAsia"/>
          <w:spacing w:val="-9"/>
        </w:rPr>
        <w:t>年度一般公共预算财政拨款支出</w:t>
      </w:r>
      <w:r>
        <w:rPr>
          <w:spacing w:val="-9"/>
        </w:rPr>
        <w:t xml:space="preserve"> </w:t>
      </w:r>
      <w:r>
        <w:t>2548.36</w:t>
      </w:r>
      <w:r>
        <w:rPr>
          <w:spacing w:val="-10"/>
        </w:rPr>
        <w:t xml:space="preserve"> </w:t>
      </w:r>
      <w:r>
        <w:rPr>
          <w:rFonts w:hint="eastAsia"/>
          <w:spacing w:val="-10"/>
        </w:rPr>
        <w:t>万元，主要用于以下方面：一般公共服务（类）</w:t>
      </w:r>
      <w:r>
        <w:rPr>
          <w:rFonts w:hint="eastAsia"/>
          <w:spacing w:val="-35"/>
        </w:rPr>
        <w:t>支出</w:t>
      </w:r>
      <w:r>
        <w:rPr>
          <w:spacing w:val="-35"/>
        </w:rPr>
        <w:t xml:space="preserve"> </w:t>
      </w:r>
      <w:r>
        <w:t>124.62</w:t>
      </w:r>
      <w:r>
        <w:rPr>
          <w:spacing w:val="-18"/>
        </w:rPr>
        <w:t xml:space="preserve"> </w:t>
      </w:r>
      <w:r>
        <w:rPr>
          <w:rFonts w:hint="eastAsia"/>
          <w:spacing w:val="-18"/>
        </w:rPr>
        <w:t>万元，占</w:t>
      </w:r>
    </w:p>
    <w:p w:rsidR="00DD1ED3" w:rsidRDefault="00DD1ED3">
      <w:pPr>
        <w:spacing w:line="364" w:lineRule="auto"/>
        <w:sectPr w:rsidR="00DD1ED3">
          <w:pgSz w:w="11910" w:h="16840"/>
          <w:pgMar w:top="940" w:right="1200" w:bottom="900" w:left="1480" w:header="0" w:footer="704" w:gutter="0"/>
          <w:cols w:space="720"/>
        </w:sectPr>
      </w:pPr>
    </w:p>
    <w:p w:rsidR="00DD1ED3" w:rsidRDefault="00DD1ED3">
      <w:pPr>
        <w:pStyle w:val="a3"/>
        <w:spacing w:before="35" w:line="362" w:lineRule="auto"/>
        <w:ind w:left="425" w:right="596"/>
        <w:jc w:val="both"/>
      </w:pPr>
      <w:r>
        <w:rPr>
          <w:spacing w:val="2"/>
        </w:rPr>
        <w:lastRenderedPageBreak/>
        <w:t>4.89</w:t>
      </w:r>
      <w:r w:rsidR="003009D4" w:rsidRPr="00B61244">
        <w:rPr>
          <w:noProof/>
          <w:spacing w:val="11"/>
          <w:w w:val="99"/>
          <w:lang w:val="en-US"/>
        </w:rPr>
        <w:pict>
          <v:shape id="_x0000_i1049" type="#_x0000_t75" style="width:6.75pt;height:12pt;visibility:visible">
            <v:imagedata r:id="rId21" o:title=""/>
          </v:shape>
        </w:pict>
      </w:r>
      <w:r>
        <w:t>;</w:t>
      </w:r>
      <w:r>
        <w:rPr>
          <w:rFonts w:hint="eastAsia"/>
        </w:rPr>
        <w:t>社会保障和就</w:t>
      </w:r>
      <w:r>
        <w:rPr>
          <w:rFonts w:hint="eastAsia"/>
          <w:spacing w:val="-65"/>
        </w:rPr>
        <w:t>业</w:t>
      </w:r>
      <w:r>
        <w:rPr>
          <w:rFonts w:hint="eastAsia"/>
        </w:rPr>
        <w:t>（类</w:t>
      </w:r>
      <w:r>
        <w:rPr>
          <w:rFonts w:hint="eastAsia"/>
          <w:spacing w:val="-65"/>
        </w:rPr>
        <w:t>）</w:t>
      </w:r>
      <w:r>
        <w:rPr>
          <w:rFonts w:hint="eastAsia"/>
        </w:rPr>
        <w:t>支出</w:t>
      </w:r>
      <w:r>
        <w:t>300.05</w:t>
      </w:r>
      <w:r>
        <w:rPr>
          <w:rFonts w:hint="eastAsia"/>
        </w:rPr>
        <w:t>万元</w:t>
      </w:r>
      <w:r>
        <w:rPr>
          <w:rFonts w:hint="eastAsia"/>
          <w:spacing w:val="-65"/>
        </w:rPr>
        <w:t>，</w:t>
      </w:r>
      <w:r>
        <w:rPr>
          <w:rFonts w:hint="eastAsia"/>
        </w:rPr>
        <w:t>占</w:t>
      </w:r>
      <w:r>
        <w:rPr>
          <w:spacing w:val="2"/>
        </w:rPr>
        <w:t>11.78</w:t>
      </w:r>
      <w:r w:rsidR="003009D4" w:rsidRPr="00B61244">
        <w:rPr>
          <w:noProof/>
          <w:spacing w:val="11"/>
          <w:w w:val="99"/>
          <w:lang w:val="en-US"/>
        </w:rPr>
        <w:pict>
          <v:shape id="_x0000_i1050" type="#_x0000_t75" style="width:6.75pt;height:12pt;visibility:visible">
            <v:imagedata r:id="rId21" o:title=""/>
          </v:shape>
        </w:pict>
      </w:r>
      <w:r>
        <w:t xml:space="preserve">; </w:t>
      </w:r>
      <w:r>
        <w:rPr>
          <w:rFonts w:hint="eastAsia"/>
        </w:rPr>
        <w:t>医疗卫生与计划生育</w:t>
      </w:r>
      <w:r>
        <w:t>(</w:t>
      </w:r>
      <w:r>
        <w:rPr>
          <w:rFonts w:hint="eastAsia"/>
        </w:rPr>
        <w:t>类</w:t>
      </w:r>
      <w:r>
        <w:t>)</w:t>
      </w:r>
      <w:r>
        <w:rPr>
          <w:rFonts w:hint="eastAsia"/>
        </w:rPr>
        <w:t>支出</w:t>
      </w:r>
      <w:r>
        <w:t>40.90</w:t>
      </w:r>
      <w:r>
        <w:rPr>
          <w:rFonts w:hint="eastAsia"/>
        </w:rPr>
        <w:t>万元</w:t>
      </w:r>
      <w:r>
        <w:t>,</w:t>
      </w:r>
      <w:r>
        <w:rPr>
          <w:rFonts w:hint="eastAsia"/>
        </w:rPr>
        <w:t>占</w:t>
      </w:r>
      <w:r>
        <w:rPr>
          <w:spacing w:val="2"/>
        </w:rPr>
        <w:t>1.61</w:t>
      </w:r>
      <w:r w:rsidR="003009D4" w:rsidRPr="00B61244">
        <w:rPr>
          <w:noProof/>
          <w:spacing w:val="11"/>
          <w:w w:val="99"/>
          <w:lang w:val="en-US"/>
        </w:rPr>
        <w:pict>
          <v:shape id="_x0000_i1051" type="#_x0000_t75" style="width:6.75pt;height:12pt;visibility:visible">
            <v:imagedata r:id="rId21" o:title=""/>
          </v:shape>
        </w:pict>
      </w:r>
      <w:r>
        <w:t>;</w:t>
      </w:r>
      <w:r>
        <w:rPr>
          <w:rFonts w:hint="eastAsia"/>
        </w:rPr>
        <w:t>城乡社</w:t>
      </w:r>
      <w:r>
        <w:rPr>
          <w:rFonts w:hint="eastAsia"/>
          <w:position w:val="1"/>
        </w:rPr>
        <w:t>区支出</w:t>
      </w:r>
      <w:r>
        <w:rPr>
          <w:position w:val="1"/>
        </w:rPr>
        <w:t>1864.51</w:t>
      </w:r>
      <w:r>
        <w:rPr>
          <w:rFonts w:hint="eastAsia"/>
          <w:position w:val="1"/>
        </w:rPr>
        <w:t>万元</w:t>
      </w:r>
      <w:r>
        <w:rPr>
          <w:position w:val="1"/>
        </w:rPr>
        <w:t>,</w:t>
      </w:r>
      <w:r>
        <w:rPr>
          <w:rFonts w:hint="eastAsia"/>
          <w:position w:val="1"/>
        </w:rPr>
        <w:t>占</w:t>
      </w:r>
      <w:r>
        <w:rPr>
          <w:spacing w:val="2"/>
          <w:position w:val="1"/>
        </w:rPr>
        <w:t>73.17</w:t>
      </w:r>
      <w:r w:rsidR="003009D4" w:rsidRPr="00B61244">
        <w:rPr>
          <w:noProof/>
          <w:spacing w:val="11"/>
          <w:w w:val="99"/>
          <w:lang w:val="en-US"/>
        </w:rPr>
        <w:pict>
          <v:shape id="_x0000_i1052" type="#_x0000_t75" style="width:6.75pt;height:12pt;visibility:visible">
            <v:imagedata r:id="rId21" o:title=""/>
          </v:shape>
        </w:pict>
      </w:r>
      <w:r>
        <w:rPr>
          <w:position w:val="1"/>
        </w:rPr>
        <w:t>;</w:t>
      </w:r>
      <w:r>
        <w:rPr>
          <w:rFonts w:hint="eastAsia"/>
          <w:position w:val="1"/>
        </w:rPr>
        <w:t>农林水</w:t>
      </w:r>
      <w:r>
        <w:rPr>
          <w:position w:val="1"/>
        </w:rPr>
        <w:t>(</w:t>
      </w:r>
      <w:r>
        <w:rPr>
          <w:rFonts w:hint="eastAsia"/>
          <w:position w:val="1"/>
        </w:rPr>
        <w:t>类</w:t>
      </w:r>
      <w:r>
        <w:rPr>
          <w:position w:val="1"/>
        </w:rPr>
        <w:t>)</w:t>
      </w:r>
      <w:r>
        <w:rPr>
          <w:rFonts w:hint="eastAsia"/>
          <w:position w:val="1"/>
        </w:rPr>
        <w:t>支出</w:t>
      </w:r>
      <w:r>
        <w:rPr>
          <w:position w:val="1"/>
        </w:rPr>
        <w:t>169.74</w:t>
      </w:r>
      <w:r>
        <w:rPr>
          <w:rFonts w:hint="eastAsia"/>
          <w:position w:val="1"/>
        </w:rPr>
        <w:t>万元</w:t>
      </w:r>
      <w:r>
        <w:rPr>
          <w:spacing w:val="3"/>
          <w:position w:val="1"/>
        </w:rPr>
        <w:t>,</w:t>
      </w:r>
      <w:r>
        <w:rPr>
          <w:rFonts w:hint="eastAsia"/>
          <w:position w:val="1"/>
        </w:rPr>
        <w:t>占</w:t>
      </w:r>
      <w:r>
        <w:rPr>
          <w:spacing w:val="2"/>
          <w:position w:val="1"/>
        </w:rPr>
        <w:t>6.65</w:t>
      </w:r>
      <w:r w:rsidR="003009D4" w:rsidRPr="00B61244">
        <w:rPr>
          <w:noProof/>
          <w:spacing w:val="11"/>
          <w:w w:val="99"/>
          <w:lang w:val="en-US"/>
        </w:rPr>
        <w:pict>
          <v:shape id="_x0000_i1053" type="#_x0000_t75" style="width:6.75pt;height:12pt;visibility:visible">
            <v:imagedata r:id="rId21" o:title=""/>
          </v:shape>
        </w:pict>
      </w:r>
      <w:r>
        <w:rPr>
          <w:position w:val="1"/>
        </w:rPr>
        <w:t>;</w:t>
      </w:r>
      <w:r>
        <w:rPr>
          <w:rFonts w:hint="eastAsia"/>
          <w:position w:val="1"/>
        </w:rPr>
        <w:t>资源勘探</w:t>
      </w:r>
      <w:r>
        <w:rPr>
          <w:rFonts w:hint="eastAsia"/>
          <w:spacing w:val="5"/>
          <w:position w:val="1"/>
        </w:rPr>
        <w:t>信</w:t>
      </w:r>
      <w:r>
        <w:rPr>
          <w:rFonts w:hint="eastAsia"/>
          <w:position w:val="1"/>
        </w:rPr>
        <w:t>息等</w:t>
      </w:r>
      <w:r>
        <w:rPr>
          <w:spacing w:val="3"/>
          <w:position w:val="1"/>
        </w:rPr>
        <w:t>(</w:t>
      </w:r>
      <w:r>
        <w:rPr>
          <w:rFonts w:hint="eastAsia"/>
          <w:position w:val="1"/>
        </w:rPr>
        <w:t>类</w:t>
      </w:r>
      <w:r>
        <w:rPr>
          <w:position w:val="1"/>
        </w:rPr>
        <w:t>)</w:t>
      </w:r>
      <w:r>
        <w:rPr>
          <w:rFonts w:hint="eastAsia"/>
          <w:position w:val="1"/>
        </w:rPr>
        <w:t>支出</w:t>
      </w:r>
      <w:r>
        <w:rPr>
          <w:position w:val="1"/>
        </w:rPr>
        <w:t>2</w:t>
      </w:r>
      <w:r>
        <w:rPr>
          <w:rFonts w:hint="eastAsia"/>
          <w:position w:val="1"/>
        </w:rPr>
        <w:t>万</w:t>
      </w:r>
      <w:r>
        <w:rPr>
          <w:spacing w:val="3"/>
          <w:position w:val="1"/>
        </w:rPr>
        <w:t>,</w:t>
      </w:r>
      <w:r>
        <w:rPr>
          <w:rFonts w:hint="eastAsia"/>
          <w:position w:val="1"/>
        </w:rPr>
        <w:t>占</w:t>
      </w:r>
      <w:r>
        <w:rPr>
          <w:spacing w:val="2"/>
          <w:position w:val="1"/>
        </w:rPr>
        <w:t>0.08</w:t>
      </w:r>
      <w:r w:rsidR="003009D4" w:rsidRPr="00B61244">
        <w:rPr>
          <w:noProof/>
          <w:spacing w:val="11"/>
          <w:w w:val="99"/>
          <w:lang w:val="en-US"/>
        </w:rPr>
        <w:pict>
          <v:shape id="_x0000_i1054" type="#_x0000_t75" style="width:6.75pt;height:12pt;visibility:visible">
            <v:imagedata r:id="rId21" o:title=""/>
          </v:shape>
        </w:pict>
      </w:r>
      <w:r>
        <w:rPr>
          <w:position w:val="1"/>
        </w:rPr>
        <w:t>;</w:t>
      </w:r>
      <w:r>
        <w:rPr>
          <w:rFonts w:hint="eastAsia"/>
          <w:position w:val="1"/>
        </w:rPr>
        <w:t>住房</w:t>
      </w:r>
    </w:p>
    <w:p w:rsidR="00DD1ED3" w:rsidRDefault="00DD1ED3">
      <w:pPr>
        <w:pStyle w:val="a3"/>
        <w:spacing w:before="9"/>
        <w:ind w:left="425"/>
        <w:jc w:val="both"/>
      </w:pPr>
      <w:r>
        <w:rPr>
          <w:rFonts w:hint="eastAsia"/>
          <w:position w:val="1"/>
        </w:rPr>
        <w:t>保障</w:t>
      </w:r>
      <w:r>
        <w:rPr>
          <w:position w:val="1"/>
        </w:rPr>
        <w:t>(</w:t>
      </w:r>
      <w:r>
        <w:rPr>
          <w:rFonts w:hint="eastAsia"/>
          <w:position w:val="1"/>
        </w:rPr>
        <w:t>类</w:t>
      </w:r>
      <w:r>
        <w:rPr>
          <w:position w:val="1"/>
        </w:rPr>
        <w:t>)</w:t>
      </w:r>
      <w:r>
        <w:rPr>
          <w:rFonts w:hint="eastAsia"/>
          <w:position w:val="1"/>
        </w:rPr>
        <w:t>支出</w:t>
      </w:r>
      <w:r>
        <w:rPr>
          <w:position w:val="1"/>
        </w:rPr>
        <w:t>46.53</w:t>
      </w:r>
      <w:r>
        <w:rPr>
          <w:rFonts w:hint="eastAsia"/>
          <w:position w:val="1"/>
        </w:rPr>
        <w:t>万元</w:t>
      </w:r>
      <w:r>
        <w:rPr>
          <w:position w:val="1"/>
        </w:rPr>
        <w:t>,</w:t>
      </w:r>
      <w:r>
        <w:rPr>
          <w:rFonts w:hint="eastAsia"/>
          <w:position w:val="1"/>
        </w:rPr>
        <w:t>占</w:t>
      </w:r>
      <w:r>
        <w:rPr>
          <w:spacing w:val="2"/>
          <w:position w:val="1"/>
        </w:rPr>
        <w:t>1.82</w:t>
      </w:r>
      <w:r w:rsidR="003009D4" w:rsidRPr="00B61244">
        <w:rPr>
          <w:noProof/>
          <w:spacing w:val="11"/>
          <w:w w:val="99"/>
          <w:lang w:val="en-US"/>
        </w:rPr>
        <w:pict>
          <v:shape id="_x0000_i1055" type="#_x0000_t75" style="width:6.75pt;height:12pt;visibility:visible">
            <v:imagedata r:id="rId21" o:title=""/>
          </v:shape>
        </w:pict>
      </w:r>
      <w:r>
        <w:rPr>
          <w:rFonts w:hint="eastAsia"/>
          <w:position w:val="1"/>
        </w:rPr>
        <w:t>。</w:t>
      </w:r>
    </w:p>
    <w:p w:rsidR="00DD1ED3" w:rsidRDefault="00DD1ED3">
      <w:pPr>
        <w:pStyle w:val="a3"/>
      </w:pPr>
    </w:p>
    <w:p w:rsidR="00DD1ED3" w:rsidRDefault="00DD1ED3">
      <w:pPr>
        <w:pStyle w:val="a3"/>
        <w:spacing w:before="7"/>
        <w:rPr>
          <w:sz w:val="34"/>
        </w:rPr>
      </w:pPr>
    </w:p>
    <w:p w:rsidR="00DD1ED3" w:rsidRDefault="00DD1ED3">
      <w:pPr>
        <w:pStyle w:val="2"/>
      </w:pPr>
      <w:r>
        <w:rPr>
          <w:rFonts w:hint="eastAsia"/>
        </w:rPr>
        <w:t>（三）具体情况。</w:t>
      </w:r>
    </w:p>
    <w:p w:rsidR="00DD1ED3" w:rsidRDefault="00DD1ED3">
      <w:pPr>
        <w:pStyle w:val="a3"/>
        <w:spacing w:before="181"/>
        <w:ind w:right="600"/>
        <w:jc w:val="right"/>
      </w:pPr>
      <w:r>
        <w:t xml:space="preserve">2018 </w:t>
      </w:r>
      <w:r>
        <w:rPr>
          <w:rFonts w:hint="eastAsia"/>
        </w:rPr>
        <w:t>年度一般公共预算财政拨款支出年初预算为</w:t>
      </w:r>
    </w:p>
    <w:p w:rsidR="00DD1ED3" w:rsidRDefault="00DD1ED3">
      <w:pPr>
        <w:pStyle w:val="a3"/>
        <w:spacing w:before="180"/>
        <w:ind w:right="666"/>
        <w:jc w:val="right"/>
      </w:pPr>
      <w:r>
        <w:t xml:space="preserve">3365.18 </w:t>
      </w:r>
      <w:r>
        <w:rPr>
          <w:rFonts w:hint="eastAsia"/>
        </w:rPr>
        <w:t>万元，支出决算为</w:t>
      </w:r>
      <w:r>
        <w:t xml:space="preserve"> 2548.36 </w:t>
      </w:r>
      <w:r>
        <w:rPr>
          <w:rFonts w:hint="eastAsia"/>
        </w:rPr>
        <w:t>万元，完成年初预算的</w:t>
      </w:r>
    </w:p>
    <w:p w:rsidR="00DD1ED3" w:rsidRDefault="00DD1ED3">
      <w:pPr>
        <w:pStyle w:val="a3"/>
        <w:spacing w:before="186"/>
        <w:ind w:left="320"/>
      </w:pPr>
      <w:r>
        <w:rPr>
          <w:spacing w:val="2"/>
          <w:w w:val="95"/>
        </w:rPr>
        <w:t>75.73</w:t>
      </w:r>
      <w:r w:rsidR="003009D4" w:rsidRPr="00B61244">
        <w:rPr>
          <w:noProof/>
          <w:spacing w:val="11"/>
          <w:w w:val="99"/>
          <w:lang w:val="en-US"/>
        </w:rPr>
        <w:pict>
          <v:shape id="_x0000_i1056" type="#_x0000_t75" style="width:6.75pt;height:12pt;visibility:visible">
            <v:imagedata r:id="rId21" o:title=""/>
          </v:shape>
        </w:pict>
      </w:r>
      <w:r>
        <w:rPr>
          <w:rFonts w:hint="eastAsia"/>
        </w:rPr>
        <w:t>。其中：</w:t>
      </w:r>
    </w:p>
    <w:p w:rsidR="00DD1ED3" w:rsidRDefault="00DD1ED3">
      <w:pPr>
        <w:pStyle w:val="a4"/>
        <w:numPr>
          <w:ilvl w:val="0"/>
          <w:numId w:val="2"/>
        </w:numPr>
        <w:tabs>
          <w:tab w:val="left" w:pos="1247"/>
        </w:tabs>
        <w:spacing w:before="129" w:line="364" w:lineRule="auto"/>
        <w:ind w:right="439"/>
        <w:rPr>
          <w:sz w:val="32"/>
        </w:rPr>
      </w:pPr>
      <w:r>
        <w:rPr>
          <w:rFonts w:hint="eastAsia"/>
          <w:spacing w:val="-8"/>
          <w:sz w:val="32"/>
        </w:rPr>
        <w:t>一般公共服务</w:t>
      </w:r>
      <w:r>
        <w:rPr>
          <w:rFonts w:hint="eastAsia"/>
          <w:sz w:val="32"/>
        </w:rPr>
        <w:t>（类</w:t>
      </w:r>
      <w:r>
        <w:rPr>
          <w:rFonts w:hint="eastAsia"/>
          <w:spacing w:val="-46"/>
          <w:sz w:val="32"/>
        </w:rPr>
        <w:t>）</w:t>
      </w:r>
      <w:r>
        <w:rPr>
          <w:rFonts w:hint="eastAsia"/>
          <w:spacing w:val="-4"/>
          <w:sz w:val="32"/>
        </w:rPr>
        <w:t>政府办公厅及相关机构事务</w:t>
      </w:r>
      <w:r>
        <w:rPr>
          <w:rFonts w:hint="eastAsia"/>
          <w:sz w:val="32"/>
        </w:rPr>
        <w:t>（款）</w:t>
      </w:r>
      <w:r>
        <w:rPr>
          <w:sz w:val="32"/>
        </w:rPr>
        <w:t xml:space="preserve"> </w:t>
      </w:r>
      <w:r>
        <w:rPr>
          <w:rFonts w:hint="eastAsia"/>
          <w:spacing w:val="-24"/>
          <w:sz w:val="32"/>
        </w:rPr>
        <w:t>行政运行</w:t>
      </w:r>
      <w:r>
        <w:rPr>
          <w:rFonts w:hint="eastAsia"/>
          <w:sz w:val="32"/>
        </w:rPr>
        <w:t>（项</w:t>
      </w:r>
      <w:r>
        <w:rPr>
          <w:rFonts w:hint="eastAsia"/>
          <w:spacing w:val="-96"/>
          <w:sz w:val="32"/>
        </w:rPr>
        <w:t>）</w:t>
      </w:r>
      <w:r>
        <w:rPr>
          <w:rFonts w:hint="eastAsia"/>
          <w:spacing w:val="-27"/>
          <w:sz w:val="32"/>
        </w:rPr>
        <w:t>。年初预算为</w:t>
      </w:r>
      <w:r>
        <w:rPr>
          <w:spacing w:val="-27"/>
          <w:sz w:val="32"/>
        </w:rPr>
        <w:t xml:space="preserve"> </w:t>
      </w:r>
      <w:r>
        <w:rPr>
          <w:sz w:val="32"/>
        </w:rPr>
        <w:t>0</w:t>
      </w:r>
      <w:r>
        <w:rPr>
          <w:spacing w:val="-28"/>
          <w:sz w:val="32"/>
        </w:rPr>
        <w:t xml:space="preserve"> </w:t>
      </w:r>
      <w:r>
        <w:rPr>
          <w:rFonts w:hint="eastAsia"/>
          <w:spacing w:val="-28"/>
          <w:sz w:val="32"/>
        </w:rPr>
        <w:t>万元，支出决算为</w:t>
      </w:r>
      <w:r>
        <w:rPr>
          <w:spacing w:val="-28"/>
          <w:sz w:val="32"/>
        </w:rPr>
        <w:t xml:space="preserve"> </w:t>
      </w:r>
      <w:r>
        <w:rPr>
          <w:sz w:val="32"/>
        </w:rPr>
        <w:t xml:space="preserve">63.3 </w:t>
      </w:r>
      <w:r>
        <w:rPr>
          <w:rFonts w:hint="eastAsia"/>
          <w:spacing w:val="5"/>
          <w:sz w:val="32"/>
        </w:rPr>
        <w:t>万</w:t>
      </w:r>
      <w:r>
        <w:rPr>
          <w:rFonts w:hint="eastAsia"/>
          <w:spacing w:val="7"/>
          <w:sz w:val="32"/>
        </w:rPr>
        <w:t>元</w:t>
      </w:r>
      <w:r>
        <w:rPr>
          <w:rFonts w:hint="eastAsia"/>
          <w:spacing w:val="5"/>
          <w:sz w:val="32"/>
        </w:rPr>
        <w:t>，</w:t>
      </w:r>
      <w:r>
        <w:rPr>
          <w:rFonts w:hint="eastAsia"/>
          <w:spacing w:val="7"/>
          <w:sz w:val="32"/>
        </w:rPr>
        <w:t>完</w:t>
      </w:r>
      <w:r>
        <w:rPr>
          <w:rFonts w:hint="eastAsia"/>
          <w:spacing w:val="5"/>
          <w:sz w:val="32"/>
        </w:rPr>
        <w:t>成年</w:t>
      </w:r>
      <w:r>
        <w:rPr>
          <w:rFonts w:hint="eastAsia"/>
          <w:spacing w:val="7"/>
          <w:sz w:val="32"/>
        </w:rPr>
        <w:t>初</w:t>
      </w:r>
      <w:r>
        <w:rPr>
          <w:rFonts w:hint="eastAsia"/>
          <w:spacing w:val="5"/>
          <w:sz w:val="32"/>
        </w:rPr>
        <w:t>预</w:t>
      </w:r>
      <w:r>
        <w:rPr>
          <w:rFonts w:hint="eastAsia"/>
          <w:spacing w:val="7"/>
          <w:sz w:val="32"/>
        </w:rPr>
        <w:t>算</w:t>
      </w:r>
      <w:r>
        <w:rPr>
          <w:rFonts w:hint="eastAsia"/>
          <w:sz w:val="32"/>
        </w:rPr>
        <w:t>的</w:t>
      </w:r>
      <w:r>
        <w:rPr>
          <w:spacing w:val="3"/>
          <w:sz w:val="32"/>
        </w:rPr>
        <w:t>100</w:t>
      </w:r>
      <w:r w:rsidR="003009D4" w:rsidRPr="00B61244">
        <w:rPr>
          <w:noProof/>
          <w:spacing w:val="8"/>
          <w:w w:val="99"/>
          <w:sz w:val="32"/>
          <w:lang w:val="en-US"/>
        </w:rPr>
        <w:pict>
          <v:shape id="_x0000_i1057" type="#_x0000_t75" style="width:6.75pt;height:12pt;visibility:visible">
            <v:imagedata r:id="rId21" o:title=""/>
          </v:shape>
        </w:pict>
      </w:r>
      <w:r>
        <w:rPr>
          <w:spacing w:val="6"/>
          <w:sz w:val="32"/>
        </w:rPr>
        <w:t>.</w:t>
      </w:r>
      <w:r>
        <w:rPr>
          <w:rFonts w:hint="eastAsia"/>
          <w:spacing w:val="5"/>
          <w:sz w:val="32"/>
        </w:rPr>
        <w:t>决</w:t>
      </w:r>
      <w:r>
        <w:rPr>
          <w:rFonts w:hint="eastAsia"/>
          <w:spacing w:val="7"/>
          <w:sz w:val="32"/>
        </w:rPr>
        <w:t>算</w:t>
      </w:r>
      <w:r>
        <w:rPr>
          <w:rFonts w:hint="eastAsia"/>
          <w:spacing w:val="5"/>
          <w:sz w:val="32"/>
        </w:rPr>
        <w:t>数</w:t>
      </w:r>
      <w:r>
        <w:rPr>
          <w:rFonts w:hint="eastAsia"/>
          <w:spacing w:val="7"/>
          <w:sz w:val="32"/>
        </w:rPr>
        <w:t>大</w:t>
      </w:r>
      <w:r>
        <w:rPr>
          <w:rFonts w:hint="eastAsia"/>
          <w:spacing w:val="5"/>
          <w:sz w:val="32"/>
        </w:rPr>
        <w:t>于预</w:t>
      </w:r>
      <w:r>
        <w:rPr>
          <w:rFonts w:hint="eastAsia"/>
          <w:spacing w:val="7"/>
          <w:sz w:val="32"/>
        </w:rPr>
        <w:t>算</w:t>
      </w:r>
      <w:r>
        <w:rPr>
          <w:rFonts w:hint="eastAsia"/>
          <w:spacing w:val="5"/>
          <w:sz w:val="32"/>
        </w:rPr>
        <w:t>数</w:t>
      </w:r>
      <w:r>
        <w:rPr>
          <w:rFonts w:hint="eastAsia"/>
          <w:spacing w:val="7"/>
          <w:sz w:val="32"/>
        </w:rPr>
        <w:t>的</w:t>
      </w:r>
      <w:r>
        <w:rPr>
          <w:rFonts w:hint="eastAsia"/>
          <w:sz w:val="32"/>
        </w:rPr>
        <w:t>主要原因是：上年结余调入</w:t>
      </w:r>
    </w:p>
    <w:p w:rsidR="00DD1ED3" w:rsidRDefault="00DD1ED3">
      <w:pPr>
        <w:pStyle w:val="a4"/>
        <w:numPr>
          <w:ilvl w:val="0"/>
          <w:numId w:val="2"/>
        </w:numPr>
        <w:tabs>
          <w:tab w:val="left" w:pos="1247"/>
        </w:tabs>
        <w:spacing w:before="4" w:line="364" w:lineRule="auto"/>
        <w:ind w:right="439"/>
        <w:rPr>
          <w:sz w:val="32"/>
        </w:rPr>
      </w:pPr>
      <w:r>
        <w:rPr>
          <w:rFonts w:hint="eastAsia"/>
          <w:spacing w:val="-8"/>
          <w:sz w:val="32"/>
        </w:rPr>
        <w:t>一般公共服务</w:t>
      </w:r>
      <w:r>
        <w:rPr>
          <w:rFonts w:hint="eastAsia"/>
          <w:sz w:val="32"/>
        </w:rPr>
        <w:t>（类</w:t>
      </w:r>
      <w:r>
        <w:rPr>
          <w:rFonts w:hint="eastAsia"/>
          <w:spacing w:val="-46"/>
          <w:sz w:val="32"/>
        </w:rPr>
        <w:t>）</w:t>
      </w:r>
      <w:r>
        <w:rPr>
          <w:rFonts w:hint="eastAsia"/>
          <w:spacing w:val="-4"/>
          <w:sz w:val="32"/>
        </w:rPr>
        <w:t>政府办公厅及相关机构事务</w:t>
      </w:r>
      <w:r>
        <w:rPr>
          <w:rFonts w:hint="eastAsia"/>
          <w:sz w:val="32"/>
        </w:rPr>
        <w:t>（款）</w:t>
      </w:r>
      <w:r>
        <w:rPr>
          <w:sz w:val="32"/>
        </w:rPr>
        <w:t xml:space="preserve"> </w:t>
      </w:r>
      <w:r>
        <w:rPr>
          <w:rFonts w:hint="eastAsia"/>
          <w:sz w:val="32"/>
        </w:rPr>
        <w:t>信访事务（项）</w:t>
      </w:r>
      <w:r>
        <w:rPr>
          <w:rFonts w:hint="eastAsia"/>
          <w:spacing w:val="-12"/>
          <w:sz w:val="32"/>
        </w:rPr>
        <w:t>。年初预算为</w:t>
      </w:r>
      <w:r>
        <w:rPr>
          <w:spacing w:val="-12"/>
          <w:sz w:val="32"/>
        </w:rPr>
        <w:t xml:space="preserve"> </w:t>
      </w:r>
      <w:r>
        <w:rPr>
          <w:sz w:val="32"/>
        </w:rPr>
        <w:t>5.6</w:t>
      </w:r>
      <w:r>
        <w:rPr>
          <w:spacing w:val="-11"/>
          <w:sz w:val="32"/>
        </w:rPr>
        <w:t xml:space="preserve"> </w:t>
      </w:r>
      <w:r>
        <w:rPr>
          <w:rFonts w:hint="eastAsia"/>
          <w:spacing w:val="-11"/>
          <w:sz w:val="32"/>
        </w:rPr>
        <w:t>万元，支出决算为</w:t>
      </w:r>
    </w:p>
    <w:p w:rsidR="00DD1ED3" w:rsidRDefault="00DD1ED3">
      <w:pPr>
        <w:pStyle w:val="a3"/>
        <w:spacing w:before="6" w:line="362" w:lineRule="auto"/>
        <w:ind w:left="1246" w:right="597"/>
      </w:pPr>
      <w:r>
        <w:t>6.6</w:t>
      </w:r>
      <w:r>
        <w:rPr>
          <w:rFonts w:hint="eastAsia"/>
        </w:rPr>
        <w:t>万元</w:t>
      </w:r>
      <w:r>
        <w:rPr>
          <w:rFonts w:hint="eastAsia"/>
          <w:spacing w:val="-139"/>
        </w:rPr>
        <w:t>，</w:t>
      </w:r>
      <w:r>
        <w:rPr>
          <w:rFonts w:hint="eastAsia"/>
        </w:rPr>
        <w:t>完成年初预算的</w:t>
      </w:r>
      <w:r>
        <w:rPr>
          <w:spacing w:val="3"/>
        </w:rPr>
        <w:t>100</w:t>
      </w:r>
      <w:r w:rsidR="003009D4" w:rsidRPr="00B61244">
        <w:rPr>
          <w:noProof/>
          <w:spacing w:val="8"/>
          <w:w w:val="99"/>
          <w:lang w:val="en-US"/>
        </w:rPr>
        <w:pict>
          <v:shape id="_x0000_i1058" type="#_x0000_t75" style="width:6.75pt;height:12pt;visibility:visible">
            <v:imagedata r:id="rId21" o:title=""/>
          </v:shape>
        </w:pict>
      </w:r>
      <w:r>
        <w:t>.</w:t>
      </w:r>
      <w:r>
        <w:rPr>
          <w:rFonts w:hint="eastAsia"/>
        </w:rPr>
        <w:t>决算数大于预算数的主要原因是：上年结余调入</w:t>
      </w:r>
    </w:p>
    <w:p w:rsidR="00DD1ED3" w:rsidRDefault="00DD1ED3">
      <w:pPr>
        <w:pStyle w:val="a4"/>
        <w:numPr>
          <w:ilvl w:val="0"/>
          <w:numId w:val="2"/>
        </w:numPr>
        <w:tabs>
          <w:tab w:val="left" w:pos="1247"/>
        </w:tabs>
        <w:spacing w:before="5" w:line="364" w:lineRule="auto"/>
        <w:ind w:right="597"/>
        <w:jc w:val="both"/>
        <w:rPr>
          <w:sz w:val="32"/>
        </w:rPr>
      </w:pPr>
      <w:r>
        <w:rPr>
          <w:rFonts w:hint="eastAsia"/>
          <w:sz w:val="32"/>
        </w:rPr>
        <w:t>一般公共服务（类）统计信息事务（款）其他统计信息事务支出（项）</w:t>
      </w:r>
      <w:r>
        <w:rPr>
          <w:rFonts w:hint="eastAsia"/>
          <w:spacing w:val="-11"/>
          <w:sz w:val="32"/>
        </w:rPr>
        <w:t>。年初预算为</w:t>
      </w:r>
      <w:r>
        <w:rPr>
          <w:spacing w:val="-11"/>
          <w:sz w:val="32"/>
        </w:rPr>
        <w:t xml:space="preserve"> </w:t>
      </w:r>
      <w:r>
        <w:rPr>
          <w:sz w:val="32"/>
        </w:rPr>
        <w:t>12.23</w:t>
      </w:r>
      <w:r>
        <w:rPr>
          <w:spacing w:val="-12"/>
          <w:sz w:val="32"/>
        </w:rPr>
        <w:t xml:space="preserve"> </w:t>
      </w:r>
      <w:r>
        <w:rPr>
          <w:rFonts w:hint="eastAsia"/>
          <w:spacing w:val="-12"/>
          <w:sz w:val="32"/>
        </w:rPr>
        <w:t>万元，支出决</w:t>
      </w:r>
      <w:r>
        <w:rPr>
          <w:rFonts w:hint="eastAsia"/>
          <w:spacing w:val="5"/>
          <w:sz w:val="32"/>
        </w:rPr>
        <w:t>算</w:t>
      </w:r>
      <w:r>
        <w:rPr>
          <w:rFonts w:hint="eastAsia"/>
          <w:sz w:val="32"/>
        </w:rPr>
        <w:t>为</w:t>
      </w:r>
      <w:r>
        <w:rPr>
          <w:sz w:val="32"/>
        </w:rPr>
        <w:t>0</w:t>
      </w:r>
      <w:r>
        <w:rPr>
          <w:rFonts w:hint="eastAsia"/>
          <w:spacing w:val="5"/>
          <w:sz w:val="32"/>
        </w:rPr>
        <w:t>万</w:t>
      </w:r>
      <w:r>
        <w:rPr>
          <w:rFonts w:hint="eastAsia"/>
          <w:spacing w:val="7"/>
          <w:sz w:val="32"/>
        </w:rPr>
        <w:t>元</w:t>
      </w:r>
      <w:r>
        <w:rPr>
          <w:rFonts w:hint="eastAsia"/>
          <w:spacing w:val="5"/>
          <w:sz w:val="32"/>
        </w:rPr>
        <w:t>，完成</w:t>
      </w:r>
      <w:r>
        <w:rPr>
          <w:rFonts w:hint="eastAsia"/>
          <w:spacing w:val="7"/>
          <w:sz w:val="32"/>
        </w:rPr>
        <w:t>年</w:t>
      </w:r>
      <w:r>
        <w:rPr>
          <w:rFonts w:hint="eastAsia"/>
          <w:spacing w:val="5"/>
          <w:sz w:val="32"/>
        </w:rPr>
        <w:t>初预</w:t>
      </w:r>
      <w:r>
        <w:rPr>
          <w:rFonts w:hint="eastAsia"/>
          <w:spacing w:val="7"/>
          <w:sz w:val="32"/>
        </w:rPr>
        <w:t>算</w:t>
      </w:r>
      <w:r>
        <w:rPr>
          <w:rFonts w:hint="eastAsia"/>
          <w:sz w:val="32"/>
        </w:rPr>
        <w:t>的</w:t>
      </w:r>
      <w:r>
        <w:rPr>
          <w:spacing w:val="11"/>
          <w:sz w:val="32"/>
        </w:rPr>
        <w:t>0</w:t>
      </w:r>
      <w:r w:rsidR="003009D4" w:rsidRPr="00B61244">
        <w:rPr>
          <w:noProof/>
          <w:spacing w:val="11"/>
          <w:w w:val="99"/>
          <w:sz w:val="32"/>
          <w:lang w:val="en-US"/>
        </w:rPr>
        <w:pict>
          <v:shape id="_x0000_i1059" type="#_x0000_t75" style="width:6.75pt;height:12pt;visibility:visible">
            <v:imagedata r:id="rId21" o:title=""/>
          </v:shape>
        </w:pict>
      </w:r>
      <w:r>
        <w:rPr>
          <w:spacing w:val="3"/>
          <w:sz w:val="32"/>
        </w:rPr>
        <w:t>.</w:t>
      </w:r>
      <w:r>
        <w:rPr>
          <w:rFonts w:hint="eastAsia"/>
          <w:spacing w:val="5"/>
          <w:sz w:val="32"/>
        </w:rPr>
        <w:t>决</w:t>
      </w:r>
      <w:r>
        <w:rPr>
          <w:rFonts w:hint="eastAsia"/>
          <w:spacing w:val="7"/>
          <w:sz w:val="32"/>
        </w:rPr>
        <w:t>算</w:t>
      </w:r>
      <w:r>
        <w:rPr>
          <w:rFonts w:hint="eastAsia"/>
          <w:spacing w:val="5"/>
          <w:sz w:val="32"/>
        </w:rPr>
        <w:t>数小于</w:t>
      </w:r>
      <w:r>
        <w:rPr>
          <w:rFonts w:hint="eastAsia"/>
          <w:spacing w:val="7"/>
          <w:sz w:val="32"/>
        </w:rPr>
        <w:t>预</w:t>
      </w:r>
      <w:r>
        <w:rPr>
          <w:rFonts w:hint="eastAsia"/>
          <w:spacing w:val="5"/>
          <w:sz w:val="32"/>
        </w:rPr>
        <w:t>算</w:t>
      </w:r>
      <w:r>
        <w:rPr>
          <w:rFonts w:hint="eastAsia"/>
          <w:sz w:val="32"/>
        </w:rPr>
        <w:t>数的主要原因是：项目资金结转下年使用</w:t>
      </w:r>
      <w:r>
        <w:rPr>
          <w:sz w:val="32"/>
        </w:rPr>
        <w:t>.</w:t>
      </w:r>
    </w:p>
    <w:p w:rsidR="00DD1ED3" w:rsidRDefault="00DD1ED3">
      <w:pPr>
        <w:spacing w:line="364" w:lineRule="auto"/>
        <w:jc w:val="both"/>
        <w:rPr>
          <w:sz w:val="32"/>
        </w:rPr>
        <w:sectPr w:rsidR="00DD1ED3">
          <w:pgSz w:w="11910" w:h="16840"/>
          <w:pgMar w:top="1500" w:right="1200" w:bottom="900" w:left="1480" w:header="0" w:footer="704" w:gutter="0"/>
          <w:cols w:space="720"/>
        </w:sectPr>
      </w:pPr>
    </w:p>
    <w:p w:rsidR="00DD1ED3" w:rsidRDefault="00B61244">
      <w:pPr>
        <w:pStyle w:val="a3"/>
        <w:spacing w:line="20" w:lineRule="exact"/>
        <w:ind w:left="312"/>
        <w:rPr>
          <w:sz w:val="2"/>
        </w:rPr>
      </w:pPr>
      <w:r w:rsidRPr="00B61244">
        <w:rPr>
          <w:sz w:val="2"/>
        </w:rPr>
      </w:r>
      <w:r>
        <w:rPr>
          <w:sz w:val="2"/>
        </w:rPr>
        <w:pict>
          <v:group id="组合 19" o:spid="_x0000_s1051"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2gi7UAAAAAwEAAA8AAAAAAAAA&#10;AQAgAAAAIgAAAGRycy9kb3ducmV2LnhtbFBLAQIUABQAAAAIAIdO4kBFsWLATgIAAAIFAAAOAAAA&#10;AAAAAAEAIAAAACMBAABkcnMvZTJvRG9jLnhtbFBLBQYAAAAABgAGAFkBAADjBQAAAAA=&#10;">
            <v:line id="直线 20" o:spid="_x0000_s1052" style="position:absolute" from="0,7" to="8306,7" o:gfxdata="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x2AvQAA&#10;ANsAAAAPAAAAAAAAAAEAIAAAACIAAABkcnMvZG93bnJldi54bWxQSwECFAAUAAAACACHTuJAMy8F&#10;njsAAAA5AAAAEAAAAAAAAAABACAAAAAMAQAAZHJzL3NoYXBleG1sLnhtbFBLBQYAAAAABgAGAFsB&#10;AAC2AwAAAAA=&#10;" strokeweight=".72pt"/>
            <w10:anchorlock/>
          </v:group>
        </w:pict>
      </w:r>
    </w:p>
    <w:p w:rsidR="00DD1ED3" w:rsidRDefault="00DD1ED3">
      <w:pPr>
        <w:pStyle w:val="a3"/>
        <w:rPr>
          <w:sz w:val="20"/>
        </w:rPr>
      </w:pPr>
    </w:p>
    <w:p w:rsidR="00DD1ED3" w:rsidRDefault="00DD1ED3">
      <w:pPr>
        <w:pStyle w:val="a3"/>
        <w:spacing w:before="3"/>
        <w:rPr>
          <w:sz w:val="20"/>
        </w:rPr>
      </w:pPr>
    </w:p>
    <w:p w:rsidR="00DD1ED3" w:rsidRDefault="00DD1ED3">
      <w:pPr>
        <w:pStyle w:val="a4"/>
        <w:numPr>
          <w:ilvl w:val="0"/>
          <w:numId w:val="2"/>
        </w:numPr>
        <w:tabs>
          <w:tab w:val="left" w:pos="1247"/>
        </w:tabs>
        <w:spacing w:before="54" w:line="364" w:lineRule="auto"/>
        <w:ind w:right="438"/>
        <w:rPr>
          <w:sz w:val="32"/>
        </w:rPr>
      </w:pPr>
      <w:r>
        <w:rPr>
          <w:rFonts w:hint="eastAsia"/>
          <w:spacing w:val="-26"/>
          <w:sz w:val="32"/>
        </w:rPr>
        <w:t>一般公共服务</w:t>
      </w:r>
      <w:r>
        <w:rPr>
          <w:rFonts w:hint="eastAsia"/>
          <w:sz w:val="32"/>
        </w:rPr>
        <w:t>（类</w:t>
      </w:r>
      <w:r>
        <w:rPr>
          <w:rFonts w:hint="eastAsia"/>
          <w:spacing w:val="-154"/>
          <w:sz w:val="32"/>
        </w:rPr>
        <w:t>）</w:t>
      </w:r>
      <w:r>
        <w:rPr>
          <w:rFonts w:hint="eastAsia"/>
          <w:spacing w:val="-12"/>
          <w:sz w:val="32"/>
        </w:rPr>
        <w:t>党委办公厅室及相关机构事务</w:t>
      </w:r>
      <w:r>
        <w:rPr>
          <w:rFonts w:hint="eastAsia"/>
          <w:sz w:val="32"/>
        </w:rPr>
        <w:t>（款）</w:t>
      </w:r>
      <w:r>
        <w:rPr>
          <w:sz w:val="32"/>
        </w:rPr>
        <w:t xml:space="preserve"> </w:t>
      </w:r>
      <w:r>
        <w:rPr>
          <w:rFonts w:hint="eastAsia"/>
          <w:sz w:val="32"/>
        </w:rPr>
        <w:t>其他党委办公厅室及相关机构事务支出（项）。年初</w:t>
      </w:r>
      <w:r>
        <w:rPr>
          <w:rFonts w:hint="eastAsia"/>
          <w:spacing w:val="-21"/>
          <w:sz w:val="32"/>
        </w:rPr>
        <w:t>预算为</w:t>
      </w:r>
      <w:r>
        <w:rPr>
          <w:spacing w:val="-21"/>
          <w:sz w:val="32"/>
        </w:rPr>
        <w:t xml:space="preserve"> </w:t>
      </w:r>
      <w:r>
        <w:rPr>
          <w:sz w:val="32"/>
        </w:rPr>
        <w:t>0</w:t>
      </w:r>
      <w:r>
        <w:rPr>
          <w:spacing w:val="-18"/>
          <w:sz w:val="32"/>
        </w:rPr>
        <w:t xml:space="preserve"> </w:t>
      </w:r>
      <w:r>
        <w:rPr>
          <w:rFonts w:hint="eastAsia"/>
          <w:spacing w:val="-18"/>
          <w:sz w:val="32"/>
        </w:rPr>
        <w:t>万元，支出决算为</w:t>
      </w:r>
      <w:r>
        <w:rPr>
          <w:spacing w:val="-18"/>
          <w:sz w:val="32"/>
        </w:rPr>
        <w:t xml:space="preserve"> </w:t>
      </w:r>
      <w:r>
        <w:rPr>
          <w:sz w:val="32"/>
        </w:rPr>
        <w:t>2</w:t>
      </w:r>
      <w:r>
        <w:rPr>
          <w:spacing w:val="-10"/>
          <w:sz w:val="32"/>
        </w:rPr>
        <w:t xml:space="preserve"> </w:t>
      </w:r>
      <w:r>
        <w:rPr>
          <w:rFonts w:hint="eastAsia"/>
          <w:spacing w:val="-10"/>
          <w:sz w:val="32"/>
        </w:rPr>
        <w:t>万元，完成年初预算的</w:t>
      </w:r>
    </w:p>
    <w:p w:rsidR="00DD1ED3" w:rsidRDefault="00DD1ED3">
      <w:pPr>
        <w:pStyle w:val="a3"/>
        <w:spacing w:line="407" w:lineRule="exact"/>
        <w:ind w:left="1246"/>
      </w:pPr>
      <w:r>
        <w:rPr>
          <w:spacing w:val="3"/>
          <w:w w:val="95"/>
          <w:position w:val="1"/>
        </w:rPr>
        <w:t>100</w:t>
      </w:r>
      <w:r w:rsidR="00B61244" w:rsidRPr="00B61244">
        <w:rPr>
          <w:noProof/>
          <w:spacing w:val="8"/>
          <w:w w:val="99"/>
          <w:lang w:val="en-US"/>
        </w:rPr>
        <w:pict>
          <v:shape id="_x0000_i1060" type="#_x0000_t75" style="width:6.75pt;height:12pt;visibility:visible">
            <v:imagedata r:id="rId21" o:title=""/>
          </v:shape>
        </w:pict>
      </w:r>
      <w:r>
        <w:rPr>
          <w:position w:val="1"/>
        </w:rPr>
        <w:t>.</w:t>
      </w:r>
      <w:r>
        <w:rPr>
          <w:rFonts w:hint="eastAsia"/>
          <w:position w:val="1"/>
        </w:rPr>
        <w:t>决算数大于预算数的主要原因是</w:t>
      </w:r>
      <w:r>
        <w:rPr>
          <w:rFonts w:hint="eastAsia"/>
          <w:spacing w:val="-139"/>
          <w:position w:val="1"/>
        </w:rPr>
        <w:t>：</w:t>
      </w:r>
      <w:r>
        <w:rPr>
          <w:rFonts w:hint="eastAsia"/>
          <w:position w:val="1"/>
        </w:rPr>
        <w:t>上年结余调入</w:t>
      </w:r>
    </w:p>
    <w:p w:rsidR="00DD1ED3" w:rsidRDefault="00DD1ED3">
      <w:pPr>
        <w:pStyle w:val="a4"/>
        <w:numPr>
          <w:ilvl w:val="0"/>
          <w:numId w:val="2"/>
        </w:numPr>
        <w:tabs>
          <w:tab w:val="left" w:pos="1247"/>
        </w:tabs>
        <w:spacing w:before="219" w:line="364" w:lineRule="auto"/>
        <w:ind w:right="597"/>
        <w:jc w:val="both"/>
        <w:rPr>
          <w:sz w:val="32"/>
        </w:rPr>
      </w:pPr>
      <w:r>
        <w:rPr>
          <w:rFonts w:hint="eastAsia"/>
          <w:sz w:val="32"/>
        </w:rPr>
        <w:t>一般公共服务（类）其他共产党事务支出（款）其他</w:t>
      </w:r>
      <w:r>
        <w:rPr>
          <w:rFonts w:hint="eastAsia"/>
          <w:spacing w:val="-5"/>
          <w:sz w:val="32"/>
        </w:rPr>
        <w:t>共产党事务支出</w:t>
      </w:r>
      <w:r>
        <w:rPr>
          <w:rFonts w:hint="eastAsia"/>
          <w:sz w:val="32"/>
        </w:rPr>
        <w:t>（项</w:t>
      </w:r>
      <w:r>
        <w:rPr>
          <w:rFonts w:hint="eastAsia"/>
          <w:spacing w:val="-36"/>
          <w:sz w:val="32"/>
        </w:rPr>
        <w:t>）</w:t>
      </w:r>
      <w:r>
        <w:rPr>
          <w:rFonts w:hint="eastAsia"/>
          <w:spacing w:val="-19"/>
          <w:sz w:val="32"/>
        </w:rPr>
        <w:t>。年初预算为</w:t>
      </w:r>
      <w:r>
        <w:rPr>
          <w:spacing w:val="-19"/>
          <w:sz w:val="32"/>
        </w:rPr>
        <w:t xml:space="preserve"> </w:t>
      </w:r>
      <w:r>
        <w:rPr>
          <w:sz w:val="32"/>
        </w:rPr>
        <w:t>4.85</w:t>
      </w:r>
      <w:r>
        <w:rPr>
          <w:spacing w:val="-21"/>
          <w:sz w:val="32"/>
        </w:rPr>
        <w:t xml:space="preserve"> </w:t>
      </w:r>
      <w:r>
        <w:rPr>
          <w:rFonts w:hint="eastAsia"/>
          <w:spacing w:val="-21"/>
          <w:sz w:val="32"/>
        </w:rPr>
        <w:t>万元，支出</w:t>
      </w:r>
      <w:r>
        <w:rPr>
          <w:rFonts w:hint="eastAsia"/>
          <w:spacing w:val="7"/>
          <w:sz w:val="32"/>
        </w:rPr>
        <w:t>决</w:t>
      </w:r>
      <w:r>
        <w:rPr>
          <w:rFonts w:hint="eastAsia"/>
          <w:spacing w:val="5"/>
          <w:sz w:val="32"/>
        </w:rPr>
        <w:t>算</w:t>
      </w:r>
      <w:r>
        <w:rPr>
          <w:rFonts w:hint="eastAsia"/>
          <w:sz w:val="32"/>
        </w:rPr>
        <w:t>为</w:t>
      </w:r>
      <w:r>
        <w:rPr>
          <w:sz w:val="32"/>
        </w:rPr>
        <w:t>2.35</w:t>
      </w:r>
      <w:r>
        <w:rPr>
          <w:rFonts w:hint="eastAsia"/>
          <w:spacing w:val="7"/>
          <w:sz w:val="32"/>
        </w:rPr>
        <w:t>万</w:t>
      </w:r>
      <w:r>
        <w:rPr>
          <w:rFonts w:hint="eastAsia"/>
          <w:spacing w:val="5"/>
          <w:sz w:val="32"/>
        </w:rPr>
        <w:t>元</w:t>
      </w:r>
      <w:r>
        <w:rPr>
          <w:rFonts w:hint="eastAsia"/>
          <w:spacing w:val="7"/>
          <w:sz w:val="32"/>
        </w:rPr>
        <w:t>，</w:t>
      </w:r>
      <w:r>
        <w:rPr>
          <w:rFonts w:hint="eastAsia"/>
          <w:spacing w:val="5"/>
          <w:sz w:val="32"/>
        </w:rPr>
        <w:t>完</w:t>
      </w:r>
      <w:r>
        <w:rPr>
          <w:rFonts w:hint="eastAsia"/>
          <w:spacing w:val="7"/>
          <w:sz w:val="32"/>
        </w:rPr>
        <w:t>成年</w:t>
      </w:r>
      <w:r>
        <w:rPr>
          <w:rFonts w:hint="eastAsia"/>
          <w:spacing w:val="5"/>
          <w:sz w:val="32"/>
        </w:rPr>
        <w:t>初</w:t>
      </w:r>
      <w:r>
        <w:rPr>
          <w:rFonts w:hint="eastAsia"/>
          <w:spacing w:val="7"/>
          <w:sz w:val="32"/>
        </w:rPr>
        <w:t>预算</w:t>
      </w:r>
      <w:r>
        <w:rPr>
          <w:rFonts w:hint="eastAsia"/>
          <w:sz w:val="32"/>
        </w:rPr>
        <w:t>的</w:t>
      </w:r>
      <w:r>
        <w:rPr>
          <w:spacing w:val="2"/>
          <w:sz w:val="32"/>
        </w:rPr>
        <w:t>48.4</w:t>
      </w:r>
      <w:r w:rsidR="00B61244" w:rsidRPr="00B61244">
        <w:rPr>
          <w:noProof/>
          <w:spacing w:val="11"/>
          <w:w w:val="99"/>
          <w:sz w:val="32"/>
          <w:lang w:val="en-US"/>
        </w:rPr>
        <w:pict>
          <v:shape id="_x0000_i1061" type="#_x0000_t75" style="width:6.75pt;height:12pt;visibility:visible">
            <v:imagedata r:id="rId21" o:title=""/>
          </v:shape>
        </w:pict>
      </w:r>
      <w:r>
        <w:rPr>
          <w:spacing w:val="3"/>
          <w:sz w:val="32"/>
        </w:rPr>
        <w:t>.</w:t>
      </w:r>
      <w:r>
        <w:rPr>
          <w:rFonts w:hint="eastAsia"/>
          <w:spacing w:val="7"/>
          <w:sz w:val="32"/>
        </w:rPr>
        <w:t>决</w:t>
      </w:r>
      <w:r>
        <w:rPr>
          <w:rFonts w:hint="eastAsia"/>
          <w:spacing w:val="5"/>
          <w:sz w:val="32"/>
        </w:rPr>
        <w:t>算</w:t>
      </w:r>
      <w:r>
        <w:rPr>
          <w:rFonts w:hint="eastAsia"/>
          <w:spacing w:val="7"/>
          <w:sz w:val="32"/>
        </w:rPr>
        <w:t>数</w:t>
      </w:r>
      <w:r>
        <w:rPr>
          <w:rFonts w:hint="eastAsia"/>
          <w:sz w:val="32"/>
        </w:rPr>
        <w:t>小于预算数的主要原因是：压缩支出</w:t>
      </w:r>
    </w:p>
    <w:p w:rsidR="00DD1ED3" w:rsidRDefault="00DD1ED3">
      <w:pPr>
        <w:pStyle w:val="a4"/>
        <w:numPr>
          <w:ilvl w:val="0"/>
          <w:numId w:val="2"/>
        </w:numPr>
        <w:tabs>
          <w:tab w:val="left" w:pos="1247"/>
        </w:tabs>
        <w:spacing w:before="3" w:line="364" w:lineRule="auto"/>
        <w:ind w:right="600"/>
        <w:jc w:val="both"/>
        <w:rPr>
          <w:sz w:val="32"/>
        </w:rPr>
      </w:pPr>
      <w:r>
        <w:rPr>
          <w:rFonts w:hint="eastAsia"/>
          <w:sz w:val="32"/>
        </w:rPr>
        <w:t>一般公共服务（类）其他一般公共服务支出（款）其他一般公共服务支出（项）</w:t>
      </w:r>
      <w:r>
        <w:rPr>
          <w:rFonts w:hint="eastAsia"/>
          <w:spacing w:val="-11"/>
          <w:sz w:val="32"/>
        </w:rPr>
        <w:t>。年初预算为</w:t>
      </w:r>
      <w:r>
        <w:rPr>
          <w:spacing w:val="-11"/>
          <w:sz w:val="32"/>
        </w:rPr>
        <w:t xml:space="preserve"> </w:t>
      </w:r>
      <w:r>
        <w:rPr>
          <w:sz w:val="32"/>
        </w:rPr>
        <w:t>0</w:t>
      </w:r>
      <w:r>
        <w:rPr>
          <w:spacing w:val="-16"/>
          <w:sz w:val="32"/>
        </w:rPr>
        <w:t xml:space="preserve"> </w:t>
      </w:r>
      <w:r>
        <w:rPr>
          <w:rFonts w:hint="eastAsia"/>
          <w:spacing w:val="-16"/>
          <w:sz w:val="32"/>
        </w:rPr>
        <w:t>万元，支</w:t>
      </w:r>
      <w:r>
        <w:rPr>
          <w:rFonts w:hint="eastAsia"/>
          <w:spacing w:val="7"/>
          <w:sz w:val="32"/>
        </w:rPr>
        <w:t>出</w:t>
      </w:r>
      <w:r>
        <w:rPr>
          <w:rFonts w:hint="eastAsia"/>
          <w:spacing w:val="5"/>
          <w:sz w:val="32"/>
        </w:rPr>
        <w:t>决</w:t>
      </w:r>
      <w:r>
        <w:rPr>
          <w:rFonts w:hint="eastAsia"/>
          <w:spacing w:val="7"/>
          <w:sz w:val="32"/>
        </w:rPr>
        <w:t>算</w:t>
      </w:r>
      <w:r>
        <w:rPr>
          <w:rFonts w:hint="eastAsia"/>
          <w:sz w:val="32"/>
        </w:rPr>
        <w:t>为</w:t>
      </w:r>
      <w:r>
        <w:rPr>
          <w:sz w:val="32"/>
        </w:rPr>
        <w:t>50.36</w:t>
      </w:r>
      <w:r>
        <w:rPr>
          <w:rFonts w:hint="eastAsia"/>
          <w:spacing w:val="7"/>
          <w:sz w:val="32"/>
        </w:rPr>
        <w:t>万</w:t>
      </w:r>
      <w:r>
        <w:rPr>
          <w:rFonts w:hint="eastAsia"/>
          <w:spacing w:val="5"/>
          <w:sz w:val="32"/>
        </w:rPr>
        <w:t>元</w:t>
      </w:r>
      <w:r>
        <w:rPr>
          <w:rFonts w:hint="eastAsia"/>
          <w:spacing w:val="7"/>
          <w:sz w:val="32"/>
        </w:rPr>
        <w:t>，</w:t>
      </w:r>
      <w:r>
        <w:rPr>
          <w:rFonts w:hint="eastAsia"/>
          <w:spacing w:val="5"/>
          <w:sz w:val="32"/>
        </w:rPr>
        <w:t>完</w:t>
      </w:r>
      <w:r>
        <w:rPr>
          <w:rFonts w:hint="eastAsia"/>
          <w:spacing w:val="7"/>
          <w:sz w:val="32"/>
        </w:rPr>
        <w:t>成年</w:t>
      </w:r>
      <w:r>
        <w:rPr>
          <w:rFonts w:hint="eastAsia"/>
          <w:spacing w:val="5"/>
          <w:sz w:val="32"/>
        </w:rPr>
        <w:t>初</w:t>
      </w:r>
      <w:r>
        <w:rPr>
          <w:rFonts w:hint="eastAsia"/>
          <w:spacing w:val="7"/>
          <w:sz w:val="32"/>
        </w:rPr>
        <w:t>预算</w:t>
      </w:r>
      <w:r>
        <w:rPr>
          <w:rFonts w:hint="eastAsia"/>
          <w:sz w:val="32"/>
        </w:rPr>
        <w:t>的</w:t>
      </w:r>
      <w:r>
        <w:rPr>
          <w:spacing w:val="3"/>
          <w:sz w:val="32"/>
        </w:rPr>
        <w:t>100</w:t>
      </w:r>
      <w:r w:rsidR="00B61244" w:rsidRPr="00B61244">
        <w:rPr>
          <w:noProof/>
          <w:spacing w:val="8"/>
          <w:w w:val="99"/>
          <w:sz w:val="32"/>
          <w:lang w:val="en-US"/>
        </w:rPr>
        <w:pict>
          <v:shape id="_x0000_i1062" type="#_x0000_t75" style="width:6.75pt;height:12pt;visibility:visible">
            <v:imagedata r:id="rId21" o:title=""/>
          </v:shape>
        </w:pict>
      </w:r>
      <w:r>
        <w:rPr>
          <w:spacing w:val="6"/>
          <w:sz w:val="32"/>
        </w:rPr>
        <w:t>.</w:t>
      </w:r>
      <w:r>
        <w:rPr>
          <w:rFonts w:hint="eastAsia"/>
          <w:spacing w:val="7"/>
          <w:sz w:val="32"/>
        </w:rPr>
        <w:t>决</w:t>
      </w:r>
      <w:r>
        <w:rPr>
          <w:rFonts w:hint="eastAsia"/>
          <w:spacing w:val="5"/>
          <w:sz w:val="32"/>
        </w:rPr>
        <w:t>算</w:t>
      </w:r>
      <w:r>
        <w:rPr>
          <w:rFonts w:hint="eastAsia"/>
          <w:sz w:val="32"/>
        </w:rPr>
        <w:t>数大于预算数的主要原因是：上年结余调入</w:t>
      </w:r>
    </w:p>
    <w:p w:rsidR="00DD1ED3" w:rsidRDefault="00DD1ED3">
      <w:pPr>
        <w:pStyle w:val="a4"/>
        <w:numPr>
          <w:ilvl w:val="0"/>
          <w:numId w:val="2"/>
        </w:numPr>
        <w:tabs>
          <w:tab w:val="left" w:pos="1247"/>
        </w:tabs>
        <w:spacing w:before="4"/>
        <w:ind w:hanging="361"/>
        <w:rPr>
          <w:sz w:val="32"/>
        </w:rPr>
      </w:pPr>
      <w:r>
        <w:rPr>
          <w:rFonts w:hint="eastAsia"/>
          <w:sz w:val="32"/>
        </w:rPr>
        <w:t>文化体育与传媒支出（类）文化（款）其他文化支出</w:t>
      </w:r>
    </w:p>
    <w:p w:rsidR="00DD1ED3" w:rsidRDefault="00DD1ED3">
      <w:pPr>
        <w:pStyle w:val="a3"/>
        <w:spacing w:before="214" w:line="364" w:lineRule="auto"/>
        <w:ind w:left="1246" w:right="600"/>
        <w:jc w:val="both"/>
      </w:pPr>
      <w:r>
        <w:rPr>
          <w:rFonts w:hint="eastAsia"/>
        </w:rPr>
        <w:t>（项）</w:t>
      </w:r>
      <w:r>
        <w:rPr>
          <w:rFonts w:hint="eastAsia"/>
          <w:spacing w:val="-12"/>
        </w:rPr>
        <w:t>。年初预算为</w:t>
      </w:r>
      <w:r>
        <w:rPr>
          <w:spacing w:val="-12"/>
        </w:rPr>
        <w:t xml:space="preserve"> </w:t>
      </w:r>
      <w:r>
        <w:t>5</w:t>
      </w:r>
      <w:r>
        <w:rPr>
          <w:spacing w:val="-17"/>
        </w:rPr>
        <w:t xml:space="preserve"> </w:t>
      </w:r>
      <w:r>
        <w:rPr>
          <w:rFonts w:hint="eastAsia"/>
          <w:spacing w:val="-17"/>
        </w:rPr>
        <w:t>万元，支出决算为</w:t>
      </w:r>
      <w:r>
        <w:rPr>
          <w:spacing w:val="-17"/>
        </w:rPr>
        <w:t xml:space="preserve"> </w:t>
      </w:r>
      <w:r>
        <w:t>0</w:t>
      </w:r>
      <w:r>
        <w:rPr>
          <w:spacing w:val="-17"/>
        </w:rPr>
        <w:t xml:space="preserve"> </w:t>
      </w:r>
      <w:r>
        <w:rPr>
          <w:rFonts w:hint="eastAsia"/>
          <w:spacing w:val="-17"/>
        </w:rPr>
        <w:t>万元，完</w:t>
      </w:r>
      <w:r>
        <w:rPr>
          <w:rFonts w:hint="eastAsia"/>
          <w:spacing w:val="5"/>
          <w:position w:val="1"/>
        </w:rPr>
        <w:t>成</w:t>
      </w:r>
      <w:r>
        <w:rPr>
          <w:rFonts w:hint="eastAsia"/>
          <w:spacing w:val="7"/>
          <w:position w:val="1"/>
        </w:rPr>
        <w:t>年</w:t>
      </w:r>
      <w:r>
        <w:rPr>
          <w:rFonts w:hint="eastAsia"/>
          <w:spacing w:val="5"/>
          <w:position w:val="1"/>
        </w:rPr>
        <w:t>初预算</w:t>
      </w:r>
      <w:r>
        <w:rPr>
          <w:rFonts w:hint="eastAsia"/>
          <w:position w:val="1"/>
        </w:rPr>
        <w:t>的</w:t>
      </w:r>
      <w:r>
        <w:rPr>
          <w:spacing w:val="11"/>
          <w:position w:val="1"/>
        </w:rPr>
        <w:t>0</w:t>
      </w:r>
      <w:r w:rsidR="00B61244" w:rsidRPr="00B61244">
        <w:rPr>
          <w:noProof/>
          <w:spacing w:val="11"/>
          <w:w w:val="99"/>
          <w:lang w:val="en-US"/>
        </w:rPr>
        <w:pict>
          <v:shape id="_x0000_i1063" type="#_x0000_t75" style="width:6.75pt;height:12pt;visibility:visible">
            <v:imagedata r:id="rId21" o:title=""/>
          </v:shape>
        </w:pict>
      </w:r>
      <w:r>
        <w:rPr>
          <w:spacing w:val="3"/>
          <w:position w:val="1"/>
        </w:rPr>
        <w:t>.</w:t>
      </w:r>
      <w:r>
        <w:rPr>
          <w:rFonts w:hint="eastAsia"/>
          <w:spacing w:val="5"/>
          <w:position w:val="1"/>
        </w:rPr>
        <w:t>决</w:t>
      </w:r>
      <w:r>
        <w:rPr>
          <w:rFonts w:hint="eastAsia"/>
          <w:spacing w:val="7"/>
          <w:position w:val="1"/>
        </w:rPr>
        <w:t>算</w:t>
      </w:r>
      <w:r>
        <w:rPr>
          <w:rFonts w:hint="eastAsia"/>
          <w:spacing w:val="5"/>
          <w:position w:val="1"/>
        </w:rPr>
        <w:t>数小于</w:t>
      </w:r>
      <w:r>
        <w:rPr>
          <w:rFonts w:hint="eastAsia"/>
          <w:spacing w:val="7"/>
          <w:position w:val="1"/>
        </w:rPr>
        <w:t>预</w:t>
      </w:r>
      <w:r>
        <w:rPr>
          <w:rFonts w:hint="eastAsia"/>
          <w:spacing w:val="5"/>
          <w:position w:val="1"/>
        </w:rPr>
        <w:t>算数</w:t>
      </w:r>
      <w:r>
        <w:rPr>
          <w:rFonts w:hint="eastAsia"/>
          <w:spacing w:val="7"/>
          <w:position w:val="1"/>
        </w:rPr>
        <w:t>的</w:t>
      </w:r>
      <w:r>
        <w:rPr>
          <w:rFonts w:hint="eastAsia"/>
          <w:spacing w:val="5"/>
          <w:position w:val="1"/>
        </w:rPr>
        <w:t>主要</w:t>
      </w:r>
      <w:r>
        <w:rPr>
          <w:rFonts w:hint="eastAsia"/>
          <w:spacing w:val="7"/>
          <w:position w:val="1"/>
        </w:rPr>
        <w:t>原</w:t>
      </w:r>
      <w:r>
        <w:rPr>
          <w:rFonts w:hint="eastAsia"/>
          <w:spacing w:val="5"/>
          <w:position w:val="1"/>
        </w:rPr>
        <w:t>因是</w:t>
      </w:r>
      <w:r>
        <w:rPr>
          <w:rFonts w:hint="eastAsia"/>
          <w:position w:val="1"/>
        </w:rPr>
        <w:t>：</w:t>
      </w:r>
      <w:r>
        <w:rPr>
          <w:position w:val="1"/>
        </w:rPr>
        <w:t xml:space="preserve"> </w:t>
      </w:r>
      <w:r>
        <w:rPr>
          <w:rFonts w:hint="eastAsia"/>
        </w:rPr>
        <w:t>项目资金结转下年使用</w:t>
      </w:r>
      <w:r>
        <w:t>.</w:t>
      </w:r>
    </w:p>
    <w:p w:rsidR="00DD1ED3" w:rsidRDefault="00DD1ED3">
      <w:pPr>
        <w:pStyle w:val="a4"/>
        <w:numPr>
          <w:ilvl w:val="0"/>
          <w:numId w:val="2"/>
        </w:numPr>
        <w:tabs>
          <w:tab w:val="left" w:pos="1247"/>
        </w:tabs>
        <w:spacing w:before="2" w:line="364" w:lineRule="auto"/>
        <w:ind w:right="597"/>
        <w:jc w:val="both"/>
        <w:rPr>
          <w:sz w:val="32"/>
        </w:rPr>
      </w:pPr>
      <w:r>
        <w:rPr>
          <w:rFonts w:hint="eastAsia"/>
          <w:sz w:val="32"/>
        </w:rPr>
        <w:t>社会保障和就业支出（类）民政管理事务（款）基层</w:t>
      </w:r>
      <w:r>
        <w:rPr>
          <w:rFonts w:hint="eastAsia"/>
          <w:spacing w:val="-5"/>
          <w:sz w:val="32"/>
        </w:rPr>
        <w:t>政权和社区建设</w:t>
      </w:r>
      <w:r>
        <w:rPr>
          <w:rFonts w:hint="eastAsia"/>
          <w:sz w:val="32"/>
        </w:rPr>
        <w:t>（项</w:t>
      </w:r>
      <w:r>
        <w:rPr>
          <w:rFonts w:hint="eastAsia"/>
          <w:spacing w:val="-36"/>
          <w:sz w:val="32"/>
        </w:rPr>
        <w:t>）</w:t>
      </w:r>
      <w:r>
        <w:rPr>
          <w:rFonts w:hint="eastAsia"/>
          <w:spacing w:val="-19"/>
          <w:sz w:val="32"/>
        </w:rPr>
        <w:t>。年初预算为</w:t>
      </w:r>
      <w:r>
        <w:rPr>
          <w:spacing w:val="-19"/>
          <w:sz w:val="32"/>
        </w:rPr>
        <w:t xml:space="preserve"> </w:t>
      </w:r>
      <w:r>
        <w:rPr>
          <w:sz w:val="32"/>
        </w:rPr>
        <w:t>64.6</w:t>
      </w:r>
      <w:r>
        <w:rPr>
          <w:spacing w:val="-21"/>
          <w:sz w:val="32"/>
        </w:rPr>
        <w:t xml:space="preserve"> </w:t>
      </w:r>
      <w:r>
        <w:rPr>
          <w:rFonts w:hint="eastAsia"/>
          <w:spacing w:val="-21"/>
          <w:sz w:val="32"/>
        </w:rPr>
        <w:t>万元，支出</w:t>
      </w:r>
      <w:r>
        <w:rPr>
          <w:rFonts w:hint="eastAsia"/>
          <w:spacing w:val="7"/>
          <w:sz w:val="32"/>
        </w:rPr>
        <w:t>决</w:t>
      </w:r>
      <w:r>
        <w:rPr>
          <w:rFonts w:hint="eastAsia"/>
          <w:spacing w:val="5"/>
          <w:sz w:val="32"/>
        </w:rPr>
        <w:t>算</w:t>
      </w:r>
      <w:r>
        <w:rPr>
          <w:rFonts w:hint="eastAsia"/>
          <w:sz w:val="32"/>
        </w:rPr>
        <w:t>为</w:t>
      </w:r>
      <w:r>
        <w:rPr>
          <w:sz w:val="32"/>
        </w:rPr>
        <w:t>82.56</w:t>
      </w:r>
      <w:r>
        <w:rPr>
          <w:rFonts w:hint="eastAsia"/>
          <w:spacing w:val="7"/>
          <w:sz w:val="32"/>
        </w:rPr>
        <w:t>万</w:t>
      </w:r>
      <w:r>
        <w:rPr>
          <w:rFonts w:hint="eastAsia"/>
          <w:spacing w:val="5"/>
          <w:sz w:val="32"/>
        </w:rPr>
        <w:t>元</w:t>
      </w:r>
      <w:r>
        <w:rPr>
          <w:rFonts w:hint="eastAsia"/>
          <w:spacing w:val="7"/>
          <w:sz w:val="32"/>
        </w:rPr>
        <w:t>，</w:t>
      </w:r>
      <w:r>
        <w:rPr>
          <w:rFonts w:hint="eastAsia"/>
          <w:spacing w:val="5"/>
          <w:sz w:val="32"/>
        </w:rPr>
        <w:t>完</w:t>
      </w:r>
      <w:r>
        <w:rPr>
          <w:rFonts w:hint="eastAsia"/>
          <w:spacing w:val="7"/>
          <w:sz w:val="32"/>
        </w:rPr>
        <w:t>成年</w:t>
      </w:r>
      <w:r>
        <w:rPr>
          <w:rFonts w:hint="eastAsia"/>
          <w:spacing w:val="5"/>
          <w:sz w:val="32"/>
        </w:rPr>
        <w:t>初</w:t>
      </w:r>
      <w:r>
        <w:rPr>
          <w:rFonts w:hint="eastAsia"/>
          <w:spacing w:val="7"/>
          <w:sz w:val="32"/>
        </w:rPr>
        <w:t>预算</w:t>
      </w:r>
      <w:r>
        <w:rPr>
          <w:rFonts w:hint="eastAsia"/>
          <w:sz w:val="32"/>
        </w:rPr>
        <w:t>的</w:t>
      </w:r>
      <w:r>
        <w:rPr>
          <w:spacing w:val="3"/>
          <w:sz w:val="32"/>
        </w:rPr>
        <w:t>100</w:t>
      </w:r>
      <w:r w:rsidR="003009D4" w:rsidRPr="00B61244">
        <w:rPr>
          <w:noProof/>
          <w:spacing w:val="8"/>
          <w:w w:val="99"/>
          <w:sz w:val="32"/>
          <w:lang w:val="en-US"/>
        </w:rPr>
        <w:pict>
          <v:shape id="_x0000_i1064" type="#_x0000_t75" style="width:6.75pt;height:12pt;visibility:visible">
            <v:imagedata r:id="rId21" o:title=""/>
          </v:shape>
        </w:pict>
      </w:r>
      <w:r>
        <w:rPr>
          <w:spacing w:val="3"/>
          <w:sz w:val="32"/>
        </w:rPr>
        <w:t>.</w:t>
      </w:r>
      <w:r>
        <w:rPr>
          <w:rFonts w:hint="eastAsia"/>
          <w:spacing w:val="7"/>
          <w:sz w:val="32"/>
        </w:rPr>
        <w:t>决</w:t>
      </w:r>
      <w:r>
        <w:rPr>
          <w:rFonts w:hint="eastAsia"/>
          <w:spacing w:val="5"/>
          <w:sz w:val="32"/>
        </w:rPr>
        <w:t>算</w:t>
      </w:r>
      <w:r>
        <w:rPr>
          <w:rFonts w:hint="eastAsia"/>
          <w:spacing w:val="7"/>
          <w:sz w:val="32"/>
        </w:rPr>
        <w:t>数</w:t>
      </w:r>
      <w:r>
        <w:rPr>
          <w:rFonts w:hint="eastAsia"/>
          <w:sz w:val="32"/>
        </w:rPr>
        <w:t>大于预算数的主要原因是：上年结余调入</w:t>
      </w:r>
    </w:p>
    <w:p w:rsidR="00DD1ED3" w:rsidRDefault="00DD1ED3">
      <w:pPr>
        <w:pStyle w:val="a4"/>
        <w:numPr>
          <w:ilvl w:val="0"/>
          <w:numId w:val="2"/>
        </w:numPr>
        <w:tabs>
          <w:tab w:val="left" w:pos="1247"/>
        </w:tabs>
        <w:spacing w:before="3" w:line="364" w:lineRule="auto"/>
        <w:ind w:right="439"/>
        <w:rPr>
          <w:sz w:val="32"/>
        </w:rPr>
      </w:pPr>
      <w:r>
        <w:rPr>
          <w:rFonts w:hint="eastAsia"/>
          <w:spacing w:val="-6"/>
          <w:sz w:val="32"/>
        </w:rPr>
        <w:t>社会保障和就业支出</w:t>
      </w:r>
      <w:r>
        <w:rPr>
          <w:rFonts w:hint="eastAsia"/>
          <w:sz w:val="32"/>
        </w:rPr>
        <w:t>（类</w:t>
      </w:r>
      <w:r>
        <w:rPr>
          <w:rFonts w:hint="eastAsia"/>
          <w:spacing w:val="-46"/>
          <w:sz w:val="32"/>
        </w:rPr>
        <w:t>）</w:t>
      </w:r>
      <w:r>
        <w:rPr>
          <w:rFonts w:hint="eastAsia"/>
          <w:spacing w:val="-6"/>
          <w:sz w:val="32"/>
        </w:rPr>
        <w:t>行政事业单位离退休</w:t>
      </w:r>
      <w:r>
        <w:rPr>
          <w:rFonts w:hint="eastAsia"/>
          <w:sz w:val="32"/>
        </w:rPr>
        <w:t>（款）</w:t>
      </w:r>
      <w:r>
        <w:rPr>
          <w:sz w:val="32"/>
        </w:rPr>
        <w:t xml:space="preserve"> </w:t>
      </w:r>
      <w:r>
        <w:rPr>
          <w:rFonts w:hint="eastAsia"/>
          <w:sz w:val="32"/>
        </w:rPr>
        <w:t>机关事业单位基本养老保险缴费支出（项）。年初预</w:t>
      </w:r>
    </w:p>
    <w:p w:rsidR="00DD1ED3" w:rsidRDefault="00DD1ED3">
      <w:pPr>
        <w:spacing w:line="364" w:lineRule="auto"/>
        <w:rPr>
          <w:sz w:val="32"/>
        </w:rPr>
        <w:sectPr w:rsidR="00DD1ED3">
          <w:footerReference w:type="default" r:id="rId22"/>
          <w:pgSz w:w="11910" w:h="16840"/>
          <w:pgMar w:top="940" w:right="1200" w:bottom="900" w:left="1480" w:header="0" w:footer="704" w:gutter="0"/>
          <w:pgNumType w:start="20"/>
          <w:cols w:space="720"/>
        </w:sectPr>
      </w:pPr>
    </w:p>
    <w:p w:rsidR="00DD1ED3" w:rsidRDefault="00DD1ED3">
      <w:pPr>
        <w:pStyle w:val="a3"/>
        <w:spacing w:before="30"/>
        <w:ind w:left="1246"/>
        <w:jc w:val="both"/>
      </w:pPr>
      <w:r>
        <w:rPr>
          <w:rFonts w:hint="eastAsia"/>
        </w:rPr>
        <w:lastRenderedPageBreak/>
        <w:t>算为</w:t>
      </w:r>
      <w:r>
        <w:t xml:space="preserve"> 53.09 </w:t>
      </w:r>
      <w:r>
        <w:rPr>
          <w:rFonts w:hint="eastAsia"/>
        </w:rPr>
        <w:t>万元，支出决算为</w:t>
      </w:r>
      <w:r>
        <w:t xml:space="preserve"> 53.09 </w:t>
      </w:r>
      <w:r>
        <w:rPr>
          <w:rFonts w:hint="eastAsia"/>
        </w:rPr>
        <w:t>万元，完成年初</w:t>
      </w:r>
    </w:p>
    <w:p w:rsidR="00DD1ED3" w:rsidRDefault="00DD1ED3">
      <w:pPr>
        <w:pStyle w:val="a3"/>
        <w:spacing w:before="219"/>
        <w:ind w:left="1246"/>
        <w:jc w:val="both"/>
      </w:pPr>
      <w:r>
        <w:rPr>
          <w:rFonts w:hint="eastAsia"/>
        </w:rPr>
        <w:t>预算的</w:t>
      </w:r>
      <w:r>
        <w:rPr>
          <w:spacing w:val="3"/>
        </w:rPr>
        <w:t>100</w:t>
      </w:r>
      <w:r w:rsidR="003009D4" w:rsidRPr="00B61244">
        <w:rPr>
          <w:noProof/>
          <w:spacing w:val="11"/>
          <w:w w:val="99"/>
          <w:lang w:val="en-US"/>
        </w:rPr>
        <w:pict>
          <v:shape id="_x0000_i1065" type="#_x0000_t75" style="width:6.75pt;height:12pt;visibility:visible">
            <v:imagedata r:id="rId21" o:title=""/>
          </v:shape>
        </w:pict>
      </w:r>
      <w:r>
        <w:t>.</w:t>
      </w:r>
    </w:p>
    <w:p w:rsidR="00DD1ED3" w:rsidRDefault="00DD1ED3">
      <w:pPr>
        <w:pStyle w:val="a4"/>
        <w:numPr>
          <w:ilvl w:val="0"/>
          <w:numId w:val="2"/>
        </w:numPr>
        <w:tabs>
          <w:tab w:val="left" w:pos="1580"/>
        </w:tabs>
        <w:spacing w:before="209" w:line="364" w:lineRule="auto"/>
        <w:ind w:right="439"/>
        <w:jc w:val="both"/>
        <w:rPr>
          <w:sz w:val="32"/>
        </w:rPr>
      </w:pPr>
      <w:r>
        <w:rPr>
          <w:rFonts w:hint="eastAsia"/>
          <w:spacing w:val="-18"/>
          <w:sz w:val="32"/>
        </w:rPr>
        <w:t>社会保障和就业支出</w:t>
      </w:r>
      <w:r>
        <w:rPr>
          <w:rFonts w:hint="eastAsia"/>
          <w:spacing w:val="-3"/>
          <w:sz w:val="32"/>
        </w:rPr>
        <w:t>（</w:t>
      </w:r>
      <w:r>
        <w:rPr>
          <w:rFonts w:hint="eastAsia"/>
          <w:sz w:val="32"/>
        </w:rPr>
        <w:t>类</w:t>
      </w:r>
      <w:r>
        <w:rPr>
          <w:rFonts w:hint="eastAsia"/>
          <w:spacing w:val="-159"/>
          <w:sz w:val="32"/>
        </w:rPr>
        <w:t>）</w:t>
      </w:r>
      <w:r>
        <w:rPr>
          <w:rFonts w:hint="eastAsia"/>
          <w:spacing w:val="-18"/>
          <w:sz w:val="32"/>
        </w:rPr>
        <w:t>行政事业单位离退休</w:t>
      </w:r>
      <w:r>
        <w:rPr>
          <w:rFonts w:hint="eastAsia"/>
          <w:sz w:val="32"/>
        </w:rPr>
        <w:t>（款）</w:t>
      </w:r>
      <w:r>
        <w:rPr>
          <w:sz w:val="32"/>
        </w:rPr>
        <w:t xml:space="preserve"> </w:t>
      </w:r>
      <w:r>
        <w:rPr>
          <w:rFonts w:hint="eastAsia"/>
          <w:spacing w:val="17"/>
          <w:sz w:val="32"/>
        </w:rPr>
        <w:t>其他行政事业单位离退休支出（项）</w:t>
      </w:r>
      <w:r>
        <w:rPr>
          <w:rFonts w:hint="eastAsia"/>
          <w:spacing w:val="14"/>
          <w:sz w:val="32"/>
        </w:rPr>
        <w:t>。年初预算为</w:t>
      </w:r>
    </w:p>
    <w:p w:rsidR="00DD1ED3" w:rsidRDefault="00DD1ED3">
      <w:pPr>
        <w:pStyle w:val="a3"/>
        <w:spacing w:before="1" w:line="367" w:lineRule="auto"/>
        <w:ind w:left="1246" w:right="600"/>
        <w:jc w:val="both"/>
      </w:pPr>
      <w:r>
        <w:t>72.28</w:t>
      </w:r>
      <w:r>
        <w:rPr>
          <w:spacing w:val="-15"/>
        </w:rPr>
        <w:t xml:space="preserve"> </w:t>
      </w:r>
      <w:r>
        <w:rPr>
          <w:rFonts w:hint="eastAsia"/>
          <w:spacing w:val="-15"/>
        </w:rPr>
        <w:t>万元，支出决算为</w:t>
      </w:r>
      <w:r>
        <w:rPr>
          <w:spacing w:val="-15"/>
        </w:rPr>
        <w:t xml:space="preserve"> </w:t>
      </w:r>
      <w:r>
        <w:t>72.28</w:t>
      </w:r>
      <w:r>
        <w:rPr>
          <w:spacing w:val="-5"/>
        </w:rPr>
        <w:t xml:space="preserve"> </w:t>
      </w:r>
      <w:r>
        <w:rPr>
          <w:rFonts w:hint="eastAsia"/>
          <w:spacing w:val="-5"/>
        </w:rPr>
        <w:t>万元，完成年初预算的</w:t>
      </w:r>
      <w:r>
        <w:rPr>
          <w:spacing w:val="3"/>
        </w:rPr>
        <w:t>100</w:t>
      </w:r>
      <w:r w:rsidR="003009D4" w:rsidRPr="00B61244">
        <w:rPr>
          <w:noProof/>
          <w:spacing w:val="8"/>
          <w:w w:val="99"/>
          <w:lang w:val="en-US"/>
        </w:rPr>
        <w:pict>
          <v:shape id="_x0000_i1066" type="#_x0000_t75" style="width:6.75pt;height:12pt;visibility:visible">
            <v:imagedata r:id="rId21" o:title=""/>
          </v:shape>
        </w:pict>
      </w:r>
      <w:r>
        <w:t>.</w:t>
      </w:r>
    </w:p>
    <w:p w:rsidR="00DD1ED3" w:rsidRDefault="00DD1ED3">
      <w:pPr>
        <w:pStyle w:val="a4"/>
        <w:numPr>
          <w:ilvl w:val="0"/>
          <w:numId w:val="2"/>
        </w:numPr>
        <w:tabs>
          <w:tab w:val="left" w:pos="1580"/>
        </w:tabs>
        <w:spacing w:line="364" w:lineRule="auto"/>
        <w:ind w:right="597"/>
        <w:jc w:val="both"/>
        <w:rPr>
          <w:sz w:val="32"/>
        </w:rPr>
      </w:pPr>
      <w:r>
        <w:rPr>
          <w:rFonts w:hint="eastAsia"/>
          <w:sz w:val="32"/>
        </w:rPr>
        <w:t>社会保障和就业支出（类）就业补助（款）其他就业补助支出（项）</w:t>
      </w:r>
      <w:r>
        <w:rPr>
          <w:rFonts w:hint="eastAsia"/>
          <w:spacing w:val="-11"/>
          <w:sz w:val="32"/>
        </w:rPr>
        <w:t>。年初预算为</w:t>
      </w:r>
      <w:r>
        <w:rPr>
          <w:spacing w:val="-11"/>
          <w:sz w:val="32"/>
        </w:rPr>
        <w:t xml:space="preserve"> </w:t>
      </w:r>
      <w:r>
        <w:rPr>
          <w:sz w:val="32"/>
        </w:rPr>
        <w:t>21.18</w:t>
      </w:r>
      <w:r>
        <w:rPr>
          <w:spacing w:val="-12"/>
          <w:sz w:val="32"/>
        </w:rPr>
        <w:t xml:space="preserve"> </w:t>
      </w:r>
      <w:r>
        <w:rPr>
          <w:rFonts w:hint="eastAsia"/>
          <w:spacing w:val="-12"/>
          <w:sz w:val="32"/>
        </w:rPr>
        <w:t>万元，支出决</w:t>
      </w:r>
      <w:r>
        <w:rPr>
          <w:rFonts w:hint="eastAsia"/>
          <w:spacing w:val="5"/>
          <w:position w:val="1"/>
          <w:sz w:val="32"/>
        </w:rPr>
        <w:t>算</w:t>
      </w:r>
      <w:r>
        <w:rPr>
          <w:rFonts w:hint="eastAsia"/>
          <w:position w:val="1"/>
          <w:sz w:val="32"/>
        </w:rPr>
        <w:t>为</w:t>
      </w:r>
      <w:r>
        <w:rPr>
          <w:position w:val="1"/>
          <w:sz w:val="32"/>
        </w:rPr>
        <w:t>0</w:t>
      </w:r>
      <w:r>
        <w:rPr>
          <w:rFonts w:hint="eastAsia"/>
          <w:spacing w:val="5"/>
          <w:position w:val="1"/>
          <w:sz w:val="32"/>
        </w:rPr>
        <w:t>万</w:t>
      </w:r>
      <w:r>
        <w:rPr>
          <w:rFonts w:hint="eastAsia"/>
          <w:spacing w:val="7"/>
          <w:position w:val="1"/>
          <w:sz w:val="32"/>
        </w:rPr>
        <w:t>元</w:t>
      </w:r>
      <w:r>
        <w:rPr>
          <w:rFonts w:hint="eastAsia"/>
          <w:spacing w:val="5"/>
          <w:position w:val="1"/>
          <w:sz w:val="32"/>
        </w:rPr>
        <w:t>，完成</w:t>
      </w:r>
      <w:r>
        <w:rPr>
          <w:rFonts w:hint="eastAsia"/>
          <w:spacing w:val="7"/>
          <w:position w:val="1"/>
          <w:sz w:val="32"/>
        </w:rPr>
        <w:t>年</w:t>
      </w:r>
      <w:r>
        <w:rPr>
          <w:rFonts w:hint="eastAsia"/>
          <w:spacing w:val="5"/>
          <w:position w:val="1"/>
          <w:sz w:val="32"/>
        </w:rPr>
        <w:t>初预</w:t>
      </w:r>
      <w:r>
        <w:rPr>
          <w:rFonts w:hint="eastAsia"/>
          <w:spacing w:val="7"/>
          <w:position w:val="1"/>
          <w:sz w:val="32"/>
        </w:rPr>
        <w:t>算</w:t>
      </w:r>
      <w:r>
        <w:rPr>
          <w:rFonts w:hint="eastAsia"/>
          <w:position w:val="1"/>
          <w:sz w:val="32"/>
        </w:rPr>
        <w:t>的</w:t>
      </w:r>
      <w:r>
        <w:rPr>
          <w:spacing w:val="11"/>
          <w:position w:val="1"/>
          <w:sz w:val="32"/>
        </w:rPr>
        <w:t>0</w:t>
      </w:r>
      <w:r w:rsidR="003009D4" w:rsidRPr="00B61244">
        <w:rPr>
          <w:noProof/>
          <w:spacing w:val="11"/>
          <w:w w:val="99"/>
          <w:sz w:val="32"/>
          <w:lang w:val="en-US"/>
        </w:rPr>
        <w:pict>
          <v:shape id="_x0000_i1067" type="#_x0000_t75" style="width:6.75pt;height:12pt;visibility:visible">
            <v:imagedata r:id="rId21" o:title=""/>
          </v:shape>
        </w:pict>
      </w:r>
      <w:r>
        <w:rPr>
          <w:position w:val="1"/>
          <w:sz w:val="32"/>
        </w:rPr>
        <w:t>.</w:t>
      </w:r>
      <w:r>
        <w:rPr>
          <w:spacing w:val="3"/>
          <w:position w:val="1"/>
          <w:sz w:val="32"/>
        </w:rPr>
        <w:t>,</w:t>
      </w:r>
      <w:r>
        <w:rPr>
          <w:rFonts w:hint="eastAsia"/>
          <w:spacing w:val="5"/>
          <w:position w:val="1"/>
          <w:sz w:val="32"/>
        </w:rPr>
        <w:t>决</w:t>
      </w:r>
      <w:r>
        <w:rPr>
          <w:rFonts w:hint="eastAsia"/>
          <w:spacing w:val="7"/>
          <w:position w:val="1"/>
          <w:sz w:val="32"/>
        </w:rPr>
        <w:t>算</w:t>
      </w:r>
      <w:r>
        <w:rPr>
          <w:rFonts w:hint="eastAsia"/>
          <w:spacing w:val="5"/>
          <w:position w:val="1"/>
          <w:sz w:val="32"/>
        </w:rPr>
        <w:t>数小于</w:t>
      </w:r>
      <w:r>
        <w:rPr>
          <w:rFonts w:hint="eastAsia"/>
          <w:spacing w:val="7"/>
          <w:position w:val="1"/>
          <w:sz w:val="32"/>
        </w:rPr>
        <w:t>预</w:t>
      </w:r>
      <w:r>
        <w:rPr>
          <w:rFonts w:hint="eastAsia"/>
          <w:position w:val="1"/>
          <w:sz w:val="32"/>
        </w:rPr>
        <w:t>算</w:t>
      </w:r>
      <w:r>
        <w:rPr>
          <w:rFonts w:hint="eastAsia"/>
          <w:sz w:val="32"/>
        </w:rPr>
        <w:t>数的主人原因是</w:t>
      </w:r>
      <w:r>
        <w:rPr>
          <w:sz w:val="32"/>
        </w:rPr>
        <w:t>:</w:t>
      </w:r>
      <w:r>
        <w:rPr>
          <w:rFonts w:hint="eastAsia"/>
          <w:sz w:val="32"/>
        </w:rPr>
        <w:t>项目资金结转下年使用</w:t>
      </w:r>
      <w:r>
        <w:rPr>
          <w:sz w:val="32"/>
        </w:rPr>
        <w:t>.</w:t>
      </w:r>
    </w:p>
    <w:p w:rsidR="00DD1ED3" w:rsidRDefault="00DD1ED3">
      <w:pPr>
        <w:pStyle w:val="a4"/>
        <w:numPr>
          <w:ilvl w:val="0"/>
          <w:numId w:val="2"/>
        </w:numPr>
        <w:tabs>
          <w:tab w:val="left" w:pos="1580"/>
        </w:tabs>
        <w:spacing w:line="367" w:lineRule="auto"/>
        <w:ind w:right="438"/>
        <w:rPr>
          <w:sz w:val="32"/>
        </w:rPr>
      </w:pPr>
      <w:r>
        <w:rPr>
          <w:rFonts w:hint="eastAsia"/>
          <w:spacing w:val="-14"/>
          <w:w w:val="95"/>
          <w:sz w:val="32"/>
        </w:rPr>
        <w:t>社会保障和就业支出</w:t>
      </w:r>
      <w:r>
        <w:rPr>
          <w:rFonts w:hint="eastAsia"/>
          <w:spacing w:val="-3"/>
          <w:w w:val="95"/>
          <w:sz w:val="32"/>
        </w:rPr>
        <w:t>（</w:t>
      </w:r>
      <w:r>
        <w:rPr>
          <w:rFonts w:hint="eastAsia"/>
          <w:w w:val="95"/>
          <w:sz w:val="32"/>
        </w:rPr>
        <w:t>类</w:t>
      </w:r>
      <w:r>
        <w:rPr>
          <w:rFonts w:hint="eastAsia"/>
          <w:spacing w:val="-127"/>
          <w:w w:val="95"/>
          <w:sz w:val="32"/>
        </w:rPr>
        <w:t>）</w:t>
      </w:r>
      <w:r>
        <w:rPr>
          <w:rFonts w:hint="eastAsia"/>
          <w:spacing w:val="-62"/>
          <w:w w:val="95"/>
          <w:sz w:val="32"/>
        </w:rPr>
        <w:t>抚恤</w:t>
      </w:r>
      <w:r>
        <w:rPr>
          <w:rFonts w:hint="eastAsia"/>
          <w:w w:val="95"/>
          <w:sz w:val="32"/>
        </w:rPr>
        <w:t>（款</w:t>
      </w:r>
      <w:r>
        <w:rPr>
          <w:rFonts w:hint="eastAsia"/>
          <w:spacing w:val="-127"/>
          <w:w w:val="95"/>
          <w:sz w:val="32"/>
        </w:rPr>
        <w:t>）</w:t>
      </w:r>
      <w:r>
        <w:rPr>
          <w:rFonts w:hint="eastAsia"/>
          <w:spacing w:val="-31"/>
          <w:w w:val="95"/>
          <w:sz w:val="32"/>
        </w:rPr>
        <w:t>死亡抚恤</w:t>
      </w:r>
      <w:r>
        <w:rPr>
          <w:rFonts w:hint="eastAsia"/>
          <w:spacing w:val="-3"/>
          <w:w w:val="95"/>
          <w:sz w:val="32"/>
        </w:rPr>
        <w:t>（</w:t>
      </w:r>
      <w:r>
        <w:rPr>
          <w:rFonts w:hint="eastAsia"/>
          <w:w w:val="95"/>
          <w:sz w:val="32"/>
        </w:rPr>
        <w:t>项</w:t>
      </w:r>
      <w:r>
        <w:rPr>
          <w:rFonts w:hint="eastAsia"/>
          <w:spacing w:val="-156"/>
          <w:w w:val="95"/>
          <w:sz w:val="32"/>
        </w:rPr>
        <w:t>）</w:t>
      </w:r>
      <w:r>
        <w:rPr>
          <w:rFonts w:hint="eastAsia"/>
          <w:w w:val="95"/>
          <w:sz w:val="32"/>
        </w:rPr>
        <w:t>。</w:t>
      </w:r>
      <w:r>
        <w:rPr>
          <w:w w:val="95"/>
          <w:sz w:val="32"/>
        </w:rPr>
        <w:t xml:space="preserve"> </w:t>
      </w:r>
      <w:r>
        <w:rPr>
          <w:rFonts w:hint="eastAsia"/>
          <w:spacing w:val="-14"/>
          <w:sz w:val="32"/>
        </w:rPr>
        <w:t>年初预算为</w:t>
      </w:r>
      <w:r>
        <w:rPr>
          <w:spacing w:val="-14"/>
          <w:sz w:val="32"/>
        </w:rPr>
        <w:t xml:space="preserve"> </w:t>
      </w:r>
      <w:r>
        <w:rPr>
          <w:sz w:val="32"/>
        </w:rPr>
        <w:t>4.5</w:t>
      </w:r>
      <w:r>
        <w:rPr>
          <w:spacing w:val="-18"/>
          <w:sz w:val="32"/>
        </w:rPr>
        <w:t xml:space="preserve"> </w:t>
      </w:r>
      <w:r>
        <w:rPr>
          <w:rFonts w:hint="eastAsia"/>
          <w:spacing w:val="-18"/>
          <w:sz w:val="32"/>
        </w:rPr>
        <w:t>万元，支出决算为</w:t>
      </w:r>
      <w:r>
        <w:rPr>
          <w:spacing w:val="-18"/>
          <w:sz w:val="32"/>
        </w:rPr>
        <w:t xml:space="preserve"> </w:t>
      </w:r>
      <w:r>
        <w:rPr>
          <w:sz w:val="32"/>
        </w:rPr>
        <w:t>4.5</w:t>
      </w:r>
      <w:r>
        <w:rPr>
          <w:spacing w:val="-13"/>
          <w:sz w:val="32"/>
        </w:rPr>
        <w:t xml:space="preserve"> </w:t>
      </w:r>
      <w:r>
        <w:rPr>
          <w:rFonts w:hint="eastAsia"/>
          <w:spacing w:val="-13"/>
          <w:sz w:val="32"/>
        </w:rPr>
        <w:t>万元，完成年初预算的</w:t>
      </w:r>
      <w:r>
        <w:rPr>
          <w:spacing w:val="3"/>
          <w:sz w:val="32"/>
        </w:rPr>
        <w:t>100</w:t>
      </w:r>
      <w:r w:rsidR="003009D4" w:rsidRPr="00B61244">
        <w:rPr>
          <w:noProof/>
          <w:spacing w:val="8"/>
          <w:w w:val="99"/>
          <w:sz w:val="32"/>
          <w:lang w:val="en-US"/>
        </w:rPr>
        <w:pict>
          <v:shape id="_x0000_i1068" type="#_x0000_t75" style="width:6.75pt;height:12pt;visibility:visible">
            <v:imagedata r:id="rId21" o:title=""/>
          </v:shape>
        </w:pict>
      </w:r>
      <w:r>
        <w:rPr>
          <w:sz w:val="32"/>
        </w:rPr>
        <w:t>.</w:t>
      </w:r>
    </w:p>
    <w:p w:rsidR="00DD1ED3" w:rsidRDefault="00DD1ED3">
      <w:pPr>
        <w:pStyle w:val="a4"/>
        <w:numPr>
          <w:ilvl w:val="0"/>
          <w:numId w:val="2"/>
        </w:numPr>
        <w:tabs>
          <w:tab w:val="left" w:pos="1580"/>
        </w:tabs>
        <w:spacing w:line="364" w:lineRule="auto"/>
        <w:ind w:right="600"/>
        <w:jc w:val="both"/>
        <w:rPr>
          <w:sz w:val="32"/>
        </w:rPr>
      </w:pPr>
      <w:r>
        <w:rPr>
          <w:rFonts w:hint="eastAsia"/>
          <w:sz w:val="32"/>
        </w:rPr>
        <w:t>社会保障和就业支出（类）抚恤（款）在乡复员退伍军人生活补助（项）</w:t>
      </w:r>
      <w:r>
        <w:rPr>
          <w:rFonts w:hint="eastAsia"/>
          <w:spacing w:val="-12"/>
          <w:sz w:val="32"/>
        </w:rPr>
        <w:t>。年初预算为</w:t>
      </w:r>
      <w:r>
        <w:rPr>
          <w:spacing w:val="-12"/>
          <w:sz w:val="32"/>
        </w:rPr>
        <w:t xml:space="preserve"> </w:t>
      </w:r>
      <w:r>
        <w:rPr>
          <w:sz w:val="32"/>
        </w:rPr>
        <w:t>1</w:t>
      </w:r>
      <w:r>
        <w:rPr>
          <w:spacing w:val="-12"/>
          <w:sz w:val="32"/>
        </w:rPr>
        <w:t xml:space="preserve"> </w:t>
      </w:r>
      <w:r>
        <w:rPr>
          <w:rFonts w:hint="eastAsia"/>
          <w:spacing w:val="-12"/>
          <w:sz w:val="32"/>
        </w:rPr>
        <w:t>万元，支出决</w:t>
      </w:r>
      <w:r>
        <w:rPr>
          <w:rFonts w:hint="eastAsia"/>
          <w:spacing w:val="7"/>
          <w:sz w:val="32"/>
        </w:rPr>
        <w:t>算</w:t>
      </w:r>
      <w:r>
        <w:rPr>
          <w:rFonts w:hint="eastAsia"/>
          <w:sz w:val="32"/>
        </w:rPr>
        <w:t>为</w:t>
      </w:r>
      <w:r>
        <w:rPr>
          <w:sz w:val="32"/>
        </w:rPr>
        <w:t>0.65</w:t>
      </w:r>
      <w:r>
        <w:rPr>
          <w:rFonts w:hint="eastAsia"/>
          <w:spacing w:val="7"/>
          <w:sz w:val="32"/>
        </w:rPr>
        <w:t>万</w:t>
      </w:r>
      <w:r>
        <w:rPr>
          <w:rFonts w:hint="eastAsia"/>
          <w:spacing w:val="5"/>
          <w:sz w:val="32"/>
        </w:rPr>
        <w:t>元</w:t>
      </w:r>
      <w:r>
        <w:rPr>
          <w:rFonts w:hint="eastAsia"/>
          <w:spacing w:val="7"/>
          <w:sz w:val="32"/>
        </w:rPr>
        <w:t>，</w:t>
      </w:r>
      <w:r>
        <w:rPr>
          <w:rFonts w:hint="eastAsia"/>
          <w:spacing w:val="5"/>
          <w:sz w:val="32"/>
        </w:rPr>
        <w:t>完</w:t>
      </w:r>
      <w:r>
        <w:rPr>
          <w:rFonts w:hint="eastAsia"/>
          <w:spacing w:val="7"/>
          <w:sz w:val="32"/>
        </w:rPr>
        <w:t>成</w:t>
      </w:r>
      <w:r>
        <w:rPr>
          <w:rFonts w:hint="eastAsia"/>
          <w:spacing w:val="5"/>
          <w:sz w:val="32"/>
        </w:rPr>
        <w:t>年</w:t>
      </w:r>
      <w:r>
        <w:rPr>
          <w:rFonts w:hint="eastAsia"/>
          <w:spacing w:val="7"/>
          <w:sz w:val="32"/>
        </w:rPr>
        <w:t>初</w:t>
      </w:r>
      <w:r>
        <w:rPr>
          <w:rFonts w:hint="eastAsia"/>
          <w:spacing w:val="5"/>
          <w:sz w:val="32"/>
        </w:rPr>
        <w:t>预</w:t>
      </w:r>
      <w:r>
        <w:rPr>
          <w:rFonts w:hint="eastAsia"/>
          <w:spacing w:val="7"/>
          <w:sz w:val="32"/>
        </w:rPr>
        <w:t>算</w:t>
      </w:r>
      <w:r>
        <w:rPr>
          <w:rFonts w:hint="eastAsia"/>
          <w:sz w:val="32"/>
        </w:rPr>
        <w:t>的</w:t>
      </w:r>
      <w:r>
        <w:rPr>
          <w:spacing w:val="6"/>
          <w:sz w:val="32"/>
        </w:rPr>
        <w:t>65</w:t>
      </w:r>
      <w:r w:rsidR="003009D4" w:rsidRPr="00B61244">
        <w:rPr>
          <w:noProof/>
          <w:spacing w:val="11"/>
          <w:w w:val="99"/>
          <w:sz w:val="32"/>
          <w:lang w:val="en-US"/>
        </w:rPr>
        <w:pict>
          <v:shape id="_x0000_i1069" type="#_x0000_t75" style="width:6.75pt;height:12pt;visibility:visible">
            <v:imagedata r:id="rId21" o:title=""/>
          </v:shape>
        </w:pict>
      </w:r>
      <w:r>
        <w:rPr>
          <w:sz w:val="32"/>
        </w:rPr>
        <w:t>.</w:t>
      </w:r>
      <w:r>
        <w:rPr>
          <w:spacing w:val="6"/>
          <w:sz w:val="32"/>
        </w:rPr>
        <w:t>,</w:t>
      </w:r>
      <w:r>
        <w:rPr>
          <w:rFonts w:hint="eastAsia"/>
          <w:spacing w:val="7"/>
          <w:sz w:val="32"/>
        </w:rPr>
        <w:t>决</w:t>
      </w:r>
      <w:r>
        <w:rPr>
          <w:rFonts w:hint="eastAsia"/>
          <w:spacing w:val="5"/>
          <w:sz w:val="32"/>
        </w:rPr>
        <w:t>算</w:t>
      </w:r>
      <w:r>
        <w:rPr>
          <w:rFonts w:hint="eastAsia"/>
          <w:spacing w:val="7"/>
          <w:sz w:val="32"/>
        </w:rPr>
        <w:t>数</w:t>
      </w:r>
      <w:r>
        <w:rPr>
          <w:rFonts w:hint="eastAsia"/>
          <w:spacing w:val="5"/>
          <w:sz w:val="32"/>
        </w:rPr>
        <w:t>小</w:t>
      </w:r>
      <w:r>
        <w:rPr>
          <w:rFonts w:hint="eastAsia"/>
          <w:sz w:val="32"/>
        </w:rPr>
        <w:t>于预算数的主要原因是</w:t>
      </w:r>
      <w:r>
        <w:rPr>
          <w:sz w:val="32"/>
        </w:rPr>
        <w:t>:</w:t>
      </w:r>
      <w:r>
        <w:rPr>
          <w:rFonts w:hint="eastAsia"/>
          <w:sz w:val="32"/>
        </w:rPr>
        <w:t>压缩支出</w:t>
      </w:r>
    </w:p>
    <w:p w:rsidR="00DD1ED3" w:rsidRDefault="00DD1ED3">
      <w:pPr>
        <w:pStyle w:val="a4"/>
        <w:numPr>
          <w:ilvl w:val="0"/>
          <w:numId w:val="2"/>
        </w:numPr>
        <w:tabs>
          <w:tab w:val="left" w:pos="1580"/>
        </w:tabs>
        <w:spacing w:line="364" w:lineRule="auto"/>
        <w:ind w:right="596"/>
        <w:jc w:val="both"/>
        <w:rPr>
          <w:sz w:val="32"/>
        </w:rPr>
      </w:pPr>
      <w:r>
        <w:rPr>
          <w:rFonts w:hint="eastAsia"/>
          <w:sz w:val="32"/>
        </w:rPr>
        <w:t>社会保障和就业支出（类）抚恤（款）其他优抚支</w:t>
      </w:r>
      <w:r>
        <w:rPr>
          <w:rFonts w:hint="eastAsia"/>
          <w:spacing w:val="-53"/>
          <w:sz w:val="32"/>
        </w:rPr>
        <w:t>出</w:t>
      </w:r>
      <w:r>
        <w:rPr>
          <w:rFonts w:hint="eastAsia"/>
          <w:sz w:val="32"/>
        </w:rPr>
        <w:t>（项</w:t>
      </w:r>
      <w:r>
        <w:rPr>
          <w:rFonts w:hint="eastAsia"/>
          <w:spacing w:val="-53"/>
          <w:sz w:val="32"/>
        </w:rPr>
        <w:t>）</w:t>
      </w:r>
      <w:r>
        <w:rPr>
          <w:rFonts w:hint="eastAsia"/>
          <w:spacing w:val="-21"/>
          <w:sz w:val="32"/>
        </w:rPr>
        <w:t>。年初预算为</w:t>
      </w:r>
      <w:r>
        <w:rPr>
          <w:spacing w:val="-21"/>
          <w:sz w:val="32"/>
        </w:rPr>
        <w:t xml:space="preserve"> </w:t>
      </w:r>
      <w:r>
        <w:rPr>
          <w:sz w:val="32"/>
        </w:rPr>
        <w:t>84.59</w:t>
      </w:r>
      <w:r>
        <w:rPr>
          <w:spacing w:val="-24"/>
          <w:sz w:val="32"/>
        </w:rPr>
        <w:t xml:space="preserve"> </w:t>
      </w:r>
      <w:r>
        <w:rPr>
          <w:rFonts w:hint="eastAsia"/>
          <w:spacing w:val="-24"/>
          <w:sz w:val="32"/>
        </w:rPr>
        <w:t>万元，支出决算为</w:t>
      </w:r>
      <w:r>
        <w:rPr>
          <w:spacing w:val="-24"/>
          <w:sz w:val="32"/>
        </w:rPr>
        <w:t xml:space="preserve"> </w:t>
      </w:r>
      <w:r>
        <w:rPr>
          <w:sz w:val="32"/>
        </w:rPr>
        <w:t xml:space="preserve">84.17 </w:t>
      </w:r>
      <w:r>
        <w:rPr>
          <w:rFonts w:hint="eastAsia"/>
          <w:position w:val="1"/>
          <w:sz w:val="32"/>
        </w:rPr>
        <w:t>万元，完成年初预算的</w:t>
      </w:r>
      <w:r>
        <w:rPr>
          <w:spacing w:val="2"/>
          <w:position w:val="1"/>
          <w:sz w:val="32"/>
        </w:rPr>
        <w:t>99.5</w:t>
      </w:r>
      <w:r w:rsidR="003009D4" w:rsidRPr="00B61244">
        <w:rPr>
          <w:noProof/>
          <w:spacing w:val="11"/>
          <w:w w:val="99"/>
          <w:sz w:val="32"/>
          <w:lang w:val="en-US"/>
        </w:rPr>
        <w:pict>
          <v:shape id="_x0000_i1070" type="#_x0000_t75" style="width:6.75pt;height:12pt;visibility:visible">
            <v:imagedata r:id="rId21" o:title=""/>
          </v:shape>
        </w:pict>
      </w:r>
      <w:r>
        <w:rPr>
          <w:position w:val="1"/>
          <w:sz w:val="32"/>
        </w:rPr>
        <w:t>.,</w:t>
      </w:r>
      <w:r>
        <w:rPr>
          <w:rFonts w:hint="eastAsia"/>
          <w:position w:val="1"/>
          <w:sz w:val="32"/>
        </w:rPr>
        <w:t>决算数小于预算数的</w:t>
      </w:r>
      <w:r>
        <w:rPr>
          <w:rFonts w:hint="eastAsia"/>
          <w:sz w:val="32"/>
        </w:rPr>
        <w:t>主人原因是</w:t>
      </w:r>
      <w:r>
        <w:rPr>
          <w:sz w:val="32"/>
        </w:rPr>
        <w:t>:</w:t>
      </w:r>
      <w:r>
        <w:rPr>
          <w:rFonts w:hint="eastAsia"/>
          <w:sz w:val="32"/>
        </w:rPr>
        <w:t>压缩支出</w:t>
      </w:r>
    </w:p>
    <w:p w:rsidR="00DD1ED3" w:rsidRDefault="00DD1ED3">
      <w:pPr>
        <w:pStyle w:val="a4"/>
        <w:numPr>
          <w:ilvl w:val="0"/>
          <w:numId w:val="2"/>
        </w:numPr>
        <w:tabs>
          <w:tab w:val="left" w:pos="1580"/>
        </w:tabs>
        <w:ind w:left="1580" w:hanging="694"/>
        <w:jc w:val="both"/>
        <w:rPr>
          <w:sz w:val="32"/>
        </w:rPr>
      </w:pPr>
      <w:r>
        <w:rPr>
          <w:rFonts w:hint="eastAsia"/>
          <w:sz w:val="32"/>
        </w:rPr>
        <w:t>社会保障和就业支出（类）退役安置（款）退役士</w:t>
      </w:r>
    </w:p>
    <w:p w:rsidR="00DD1ED3" w:rsidRDefault="00DD1ED3">
      <w:pPr>
        <w:jc w:val="both"/>
        <w:rPr>
          <w:sz w:val="32"/>
        </w:rPr>
        <w:sectPr w:rsidR="00DD1ED3">
          <w:pgSz w:w="11910" w:h="16840"/>
          <w:pgMar w:top="1500" w:right="1200" w:bottom="900" w:left="1480" w:header="0" w:footer="704" w:gutter="0"/>
          <w:cols w:space="720"/>
        </w:sectPr>
      </w:pPr>
    </w:p>
    <w:p w:rsidR="00DD1ED3" w:rsidRDefault="00B61244">
      <w:pPr>
        <w:pStyle w:val="a3"/>
        <w:spacing w:line="20" w:lineRule="exact"/>
        <w:ind w:left="312"/>
        <w:rPr>
          <w:sz w:val="2"/>
        </w:rPr>
      </w:pPr>
      <w:r w:rsidRPr="00B61244">
        <w:rPr>
          <w:sz w:val="2"/>
        </w:rPr>
      </w:r>
      <w:r>
        <w:rPr>
          <w:sz w:val="2"/>
        </w:rPr>
        <w:pict>
          <v:group id="组合 21" o:spid="_x0000_s1054"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aCLtQAAAADAQAADwAAAAAA&#10;AAABACAAAAAiAAAAZHJzL2Rvd25yZXYueG1sUEsBAhQAFAAAAAgAh07iQNrndVFQAgAAAgUAAA4A&#10;AAAAAAAAAQAgAAAAIwEAAGRycy9lMm9Eb2MueG1sUEsFBgAAAAAGAAYAWQEAAOUFAAAAAA==&#10;">
            <v:line id="直线 22" o:spid="_x0000_s1055" style="position:absolute" from="0,7" to="8306,7" o:gfxdata="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bFMSugAAANsA&#10;AAAPAAAAAAAAAAEAIAAAACIAAABkcnMvZG93bnJldi54bWxQSwECFAAUAAAACACHTuJAMy8FnjsA&#10;AAA5AAAAEAAAAAAAAAABACAAAAAJAQAAZHJzL3NoYXBleG1sLnhtbFBLBQYAAAAABgAGAFsBAACz&#10;AwAAAAA=&#10;" strokeweight=".72pt"/>
            <w10:anchorlock/>
          </v:group>
        </w:pict>
      </w:r>
    </w:p>
    <w:p w:rsidR="00DD1ED3" w:rsidRDefault="00DD1ED3">
      <w:pPr>
        <w:pStyle w:val="a3"/>
        <w:rPr>
          <w:sz w:val="20"/>
        </w:rPr>
      </w:pPr>
    </w:p>
    <w:p w:rsidR="00DD1ED3" w:rsidRDefault="00DD1ED3">
      <w:pPr>
        <w:pStyle w:val="a3"/>
        <w:spacing w:before="3"/>
        <w:rPr>
          <w:sz w:val="20"/>
        </w:rPr>
      </w:pPr>
    </w:p>
    <w:p w:rsidR="00DD1ED3" w:rsidRDefault="00DD1ED3">
      <w:pPr>
        <w:pStyle w:val="a3"/>
        <w:spacing w:before="54" w:line="364" w:lineRule="auto"/>
        <w:ind w:left="1246" w:right="596"/>
        <w:jc w:val="both"/>
      </w:pPr>
      <w:r>
        <w:rPr>
          <w:rFonts w:hint="eastAsia"/>
          <w:spacing w:val="-45"/>
        </w:rPr>
        <w:t>兵安置</w:t>
      </w:r>
      <w:r>
        <w:rPr>
          <w:rFonts w:hint="eastAsia"/>
        </w:rPr>
        <w:t>（项</w:t>
      </w:r>
      <w:r>
        <w:rPr>
          <w:rFonts w:hint="eastAsia"/>
          <w:spacing w:val="-135"/>
        </w:rPr>
        <w:t>）</w:t>
      </w:r>
      <w:r>
        <w:rPr>
          <w:rFonts w:hint="eastAsia"/>
          <w:spacing w:val="-33"/>
        </w:rPr>
        <w:t>。年初预算为</w:t>
      </w:r>
      <w:r>
        <w:rPr>
          <w:spacing w:val="-33"/>
        </w:rPr>
        <w:t xml:space="preserve"> </w:t>
      </w:r>
      <w:r>
        <w:t>3.48</w:t>
      </w:r>
      <w:r>
        <w:rPr>
          <w:spacing w:val="-31"/>
        </w:rPr>
        <w:t xml:space="preserve"> </w:t>
      </w:r>
      <w:r>
        <w:rPr>
          <w:rFonts w:hint="eastAsia"/>
          <w:spacing w:val="-31"/>
        </w:rPr>
        <w:t>万元，支出决算为</w:t>
      </w:r>
      <w:r>
        <w:rPr>
          <w:spacing w:val="-31"/>
        </w:rPr>
        <w:t xml:space="preserve"> </w:t>
      </w:r>
      <w:r>
        <w:t xml:space="preserve">2.77 </w:t>
      </w:r>
      <w:r>
        <w:rPr>
          <w:rFonts w:hint="eastAsia"/>
        </w:rPr>
        <w:t>万元，完成年初预算的</w:t>
      </w:r>
      <w:r>
        <w:rPr>
          <w:spacing w:val="2"/>
        </w:rPr>
        <w:t>79.6</w:t>
      </w:r>
      <w:r w:rsidR="003009D4" w:rsidRPr="00B61244">
        <w:rPr>
          <w:noProof/>
          <w:spacing w:val="11"/>
          <w:w w:val="99"/>
          <w:lang w:val="en-US"/>
        </w:rPr>
        <w:pict>
          <v:shape id="_x0000_i1071" type="#_x0000_t75" style="width:6.75pt;height:12pt;visibility:visible">
            <v:imagedata r:id="rId21" o:title=""/>
          </v:shape>
        </w:pict>
      </w:r>
      <w:r>
        <w:t>.,</w:t>
      </w:r>
      <w:r>
        <w:rPr>
          <w:rFonts w:hint="eastAsia"/>
        </w:rPr>
        <w:t>决算数小于预算数的</w:t>
      </w:r>
      <w:r>
        <w:rPr>
          <w:rFonts w:hint="eastAsia"/>
          <w:spacing w:val="-1"/>
        </w:rPr>
        <w:t>主人原因是</w:t>
      </w:r>
      <w:r>
        <w:rPr>
          <w:spacing w:val="-1"/>
        </w:rPr>
        <w:t xml:space="preserve">: </w:t>
      </w:r>
      <w:r>
        <w:rPr>
          <w:rFonts w:hint="eastAsia"/>
          <w:spacing w:val="-1"/>
        </w:rPr>
        <w:t>压缩支出</w:t>
      </w:r>
    </w:p>
    <w:p w:rsidR="00DD1ED3" w:rsidRDefault="00DD1ED3">
      <w:pPr>
        <w:pStyle w:val="a4"/>
        <w:numPr>
          <w:ilvl w:val="0"/>
          <w:numId w:val="2"/>
        </w:numPr>
        <w:tabs>
          <w:tab w:val="left" w:pos="1580"/>
        </w:tabs>
        <w:spacing w:before="3"/>
        <w:ind w:left="1580" w:hanging="694"/>
        <w:jc w:val="both"/>
        <w:rPr>
          <w:sz w:val="32"/>
        </w:rPr>
      </w:pPr>
      <w:r>
        <w:rPr>
          <w:rFonts w:hint="eastAsia"/>
          <w:sz w:val="32"/>
        </w:rPr>
        <w:t>医疗卫生与计划生育支出（类）行政事业单位医疗</w:t>
      </w:r>
    </w:p>
    <w:p w:rsidR="00DD1ED3" w:rsidRDefault="00DD1ED3">
      <w:pPr>
        <w:pStyle w:val="a3"/>
        <w:spacing w:before="214" w:line="367" w:lineRule="auto"/>
        <w:ind w:left="1246" w:right="438"/>
        <w:jc w:val="both"/>
      </w:pPr>
      <w:r>
        <w:rPr>
          <w:rFonts w:hint="eastAsia"/>
        </w:rPr>
        <w:t>（款</w:t>
      </w:r>
      <w:r>
        <w:rPr>
          <w:rFonts w:hint="eastAsia"/>
          <w:spacing w:val="-34"/>
        </w:rPr>
        <w:t>）</w:t>
      </w:r>
      <w:r>
        <w:rPr>
          <w:rFonts w:hint="eastAsia"/>
          <w:spacing w:val="-7"/>
        </w:rPr>
        <w:t>行政单位医疗</w:t>
      </w:r>
      <w:r>
        <w:rPr>
          <w:rFonts w:hint="eastAsia"/>
        </w:rPr>
        <w:t>（项</w:t>
      </w:r>
      <w:r>
        <w:rPr>
          <w:rFonts w:hint="eastAsia"/>
          <w:spacing w:val="-36"/>
        </w:rPr>
        <w:t>）</w:t>
      </w:r>
      <w:r>
        <w:rPr>
          <w:rFonts w:hint="eastAsia"/>
          <w:spacing w:val="-18"/>
        </w:rPr>
        <w:t>。年初预算为</w:t>
      </w:r>
      <w:r>
        <w:rPr>
          <w:spacing w:val="-18"/>
        </w:rPr>
        <w:t xml:space="preserve"> </w:t>
      </w:r>
      <w:r>
        <w:t>40.89</w:t>
      </w:r>
      <w:r>
        <w:rPr>
          <w:spacing w:val="-22"/>
        </w:rPr>
        <w:t xml:space="preserve"> </w:t>
      </w:r>
      <w:r>
        <w:rPr>
          <w:rFonts w:hint="eastAsia"/>
          <w:spacing w:val="-22"/>
        </w:rPr>
        <w:t>万元，</w:t>
      </w:r>
      <w:r>
        <w:rPr>
          <w:spacing w:val="-22"/>
        </w:rPr>
        <w:t xml:space="preserve"> </w:t>
      </w:r>
      <w:r>
        <w:rPr>
          <w:rFonts w:hint="eastAsia"/>
          <w:spacing w:val="-22"/>
        </w:rPr>
        <w:t>支出决算为</w:t>
      </w:r>
      <w:r>
        <w:t>40.89</w:t>
      </w:r>
      <w:r>
        <w:rPr>
          <w:rFonts w:hint="eastAsia"/>
        </w:rPr>
        <w:t>万元，完成年初预算的</w:t>
      </w:r>
      <w:r>
        <w:rPr>
          <w:spacing w:val="3"/>
        </w:rPr>
        <w:t>100</w:t>
      </w:r>
      <w:r w:rsidR="003009D4" w:rsidRPr="00B61244">
        <w:rPr>
          <w:noProof/>
          <w:spacing w:val="11"/>
          <w:w w:val="99"/>
          <w:lang w:val="en-US"/>
        </w:rPr>
        <w:pict>
          <v:shape id="_x0000_i1072" type="#_x0000_t75" style="width:6.75pt;height:12pt;visibility:visible">
            <v:imagedata r:id="rId21" o:title=""/>
          </v:shape>
        </w:pict>
      </w:r>
      <w:r>
        <w:t>.</w:t>
      </w:r>
    </w:p>
    <w:p w:rsidR="00DD1ED3" w:rsidRDefault="00DD1ED3">
      <w:pPr>
        <w:pStyle w:val="a4"/>
        <w:numPr>
          <w:ilvl w:val="0"/>
          <w:numId w:val="2"/>
        </w:numPr>
        <w:tabs>
          <w:tab w:val="left" w:pos="1580"/>
        </w:tabs>
        <w:spacing w:line="364" w:lineRule="auto"/>
        <w:ind w:right="600"/>
        <w:jc w:val="both"/>
        <w:rPr>
          <w:sz w:val="32"/>
        </w:rPr>
      </w:pPr>
      <w:r>
        <w:rPr>
          <w:rFonts w:hint="eastAsia"/>
          <w:sz w:val="32"/>
        </w:rPr>
        <w:t>城乡社区支出（类）城乡社区管理事务（款）行政</w:t>
      </w:r>
      <w:r>
        <w:rPr>
          <w:rFonts w:hint="eastAsia"/>
          <w:spacing w:val="10"/>
          <w:sz w:val="32"/>
        </w:rPr>
        <w:t>支行</w:t>
      </w:r>
      <w:r>
        <w:rPr>
          <w:rFonts w:hint="eastAsia"/>
          <w:spacing w:val="9"/>
          <w:sz w:val="32"/>
        </w:rPr>
        <w:t>（项）</w:t>
      </w:r>
      <w:r>
        <w:rPr>
          <w:rFonts w:hint="eastAsia"/>
          <w:spacing w:val="-6"/>
          <w:sz w:val="32"/>
        </w:rPr>
        <w:t>。年初预算为</w:t>
      </w:r>
      <w:r>
        <w:rPr>
          <w:spacing w:val="-6"/>
          <w:sz w:val="32"/>
        </w:rPr>
        <w:t xml:space="preserve"> </w:t>
      </w:r>
      <w:r>
        <w:rPr>
          <w:sz w:val="32"/>
        </w:rPr>
        <w:t>702.62</w:t>
      </w:r>
      <w:r>
        <w:rPr>
          <w:spacing w:val="-3"/>
          <w:sz w:val="32"/>
        </w:rPr>
        <w:t xml:space="preserve"> </w:t>
      </w:r>
      <w:r>
        <w:rPr>
          <w:rFonts w:hint="eastAsia"/>
          <w:spacing w:val="-3"/>
          <w:sz w:val="32"/>
        </w:rPr>
        <w:t>万元，支出决算为</w:t>
      </w:r>
    </w:p>
    <w:p w:rsidR="00DD1ED3" w:rsidRDefault="00DD1ED3">
      <w:pPr>
        <w:pStyle w:val="a3"/>
        <w:spacing w:line="367" w:lineRule="auto"/>
        <w:ind w:left="1246" w:right="600"/>
        <w:jc w:val="both"/>
      </w:pPr>
      <w:r>
        <w:rPr>
          <w:position w:val="1"/>
        </w:rPr>
        <w:t>689.24</w:t>
      </w:r>
      <w:r>
        <w:rPr>
          <w:rFonts w:hint="eastAsia"/>
          <w:position w:val="1"/>
        </w:rPr>
        <w:t>万元</w:t>
      </w:r>
      <w:r>
        <w:rPr>
          <w:rFonts w:hint="eastAsia"/>
          <w:spacing w:val="-139"/>
          <w:position w:val="1"/>
        </w:rPr>
        <w:t>，</w:t>
      </w:r>
      <w:r>
        <w:rPr>
          <w:rFonts w:hint="eastAsia"/>
          <w:position w:val="1"/>
        </w:rPr>
        <w:t>完成年初预算的</w:t>
      </w:r>
      <w:r>
        <w:rPr>
          <w:spacing w:val="2"/>
          <w:position w:val="1"/>
        </w:rPr>
        <w:t>98.1</w:t>
      </w:r>
      <w:r w:rsidR="003009D4" w:rsidRPr="00B61244">
        <w:rPr>
          <w:noProof/>
          <w:spacing w:val="11"/>
          <w:w w:val="99"/>
          <w:lang w:val="en-US"/>
        </w:rPr>
        <w:pict>
          <v:shape id="_x0000_i1073" type="#_x0000_t75" style="width:6.75pt;height:12pt;visibility:visible">
            <v:imagedata r:id="rId21" o:title=""/>
          </v:shape>
        </w:pict>
      </w:r>
      <w:r>
        <w:rPr>
          <w:position w:val="1"/>
        </w:rPr>
        <w:t>.</w:t>
      </w:r>
      <w:r>
        <w:rPr>
          <w:rFonts w:hint="eastAsia"/>
          <w:position w:val="1"/>
        </w:rPr>
        <w:t>决算数小于预算</w:t>
      </w:r>
      <w:r>
        <w:rPr>
          <w:rFonts w:hint="eastAsia"/>
          <w:spacing w:val="-1"/>
        </w:rPr>
        <w:t>数的主要原因是</w:t>
      </w:r>
      <w:r>
        <w:rPr>
          <w:spacing w:val="-1"/>
        </w:rPr>
        <w:t xml:space="preserve">: </w:t>
      </w:r>
      <w:r>
        <w:rPr>
          <w:rFonts w:hint="eastAsia"/>
          <w:spacing w:val="-1"/>
        </w:rPr>
        <w:t>压缩支出</w:t>
      </w:r>
    </w:p>
    <w:p w:rsidR="00DD1ED3" w:rsidRDefault="00DD1ED3">
      <w:pPr>
        <w:pStyle w:val="a4"/>
        <w:numPr>
          <w:ilvl w:val="0"/>
          <w:numId w:val="2"/>
        </w:numPr>
        <w:tabs>
          <w:tab w:val="left" w:pos="1580"/>
        </w:tabs>
        <w:spacing w:line="364" w:lineRule="auto"/>
        <w:ind w:right="600"/>
        <w:jc w:val="both"/>
        <w:rPr>
          <w:sz w:val="32"/>
        </w:rPr>
      </w:pPr>
      <w:r>
        <w:rPr>
          <w:rFonts w:hint="eastAsia"/>
          <w:sz w:val="32"/>
        </w:rPr>
        <w:t>城乡社区支出（类）城乡社区管理事务（款）一般行政管理事务（项）</w:t>
      </w:r>
      <w:r>
        <w:rPr>
          <w:rFonts w:hint="eastAsia"/>
          <w:spacing w:val="-11"/>
          <w:sz w:val="32"/>
        </w:rPr>
        <w:t>。年初预算为</w:t>
      </w:r>
      <w:r>
        <w:rPr>
          <w:spacing w:val="-11"/>
          <w:sz w:val="32"/>
        </w:rPr>
        <w:t xml:space="preserve"> </w:t>
      </w:r>
      <w:r>
        <w:rPr>
          <w:sz w:val="32"/>
        </w:rPr>
        <w:t>1179.21</w:t>
      </w:r>
      <w:r>
        <w:rPr>
          <w:spacing w:val="-17"/>
          <w:sz w:val="32"/>
        </w:rPr>
        <w:t xml:space="preserve"> </w:t>
      </w:r>
      <w:r>
        <w:rPr>
          <w:rFonts w:hint="eastAsia"/>
          <w:spacing w:val="-17"/>
          <w:sz w:val="32"/>
        </w:rPr>
        <w:t>万元，支</w:t>
      </w:r>
      <w:r>
        <w:rPr>
          <w:rFonts w:hint="eastAsia"/>
          <w:spacing w:val="7"/>
          <w:sz w:val="32"/>
        </w:rPr>
        <w:t>出决算</w:t>
      </w:r>
      <w:r>
        <w:rPr>
          <w:rFonts w:hint="eastAsia"/>
          <w:sz w:val="32"/>
        </w:rPr>
        <w:t>为</w:t>
      </w:r>
      <w:r>
        <w:rPr>
          <w:sz w:val="32"/>
        </w:rPr>
        <w:t>1175.27</w:t>
      </w:r>
      <w:r>
        <w:rPr>
          <w:rFonts w:hint="eastAsia"/>
          <w:spacing w:val="7"/>
          <w:sz w:val="32"/>
        </w:rPr>
        <w:t>万元，完成</w:t>
      </w:r>
      <w:r>
        <w:rPr>
          <w:rFonts w:hint="eastAsia"/>
          <w:spacing w:val="5"/>
          <w:sz w:val="32"/>
        </w:rPr>
        <w:t>年</w:t>
      </w:r>
      <w:r>
        <w:rPr>
          <w:rFonts w:hint="eastAsia"/>
          <w:spacing w:val="7"/>
          <w:sz w:val="32"/>
        </w:rPr>
        <w:t>初预算</w:t>
      </w:r>
      <w:r>
        <w:rPr>
          <w:rFonts w:hint="eastAsia"/>
          <w:sz w:val="32"/>
        </w:rPr>
        <w:t>的</w:t>
      </w:r>
      <w:r>
        <w:rPr>
          <w:spacing w:val="2"/>
          <w:sz w:val="32"/>
        </w:rPr>
        <w:t>99.67</w:t>
      </w:r>
      <w:r w:rsidR="003009D4" w:rsidRPr="00B61244">
        <w:rPr>
          <w:noProof/>
          <w:spacing w:val="11"/>
          <w:w w:val="99"/>
          <w:sz w:val="32"/>
          <w:lang w:val="en-US"/>
        </w:rPr>
        <w:pict>
          <v:shape id="_x0000_i1074" type="#_x0000_t75" style="width:6.75pt;height:12pt;visibility:visible">
            <v:imagedata r:id="rId21" o:title=""/>
          </v:shape>
        </w:pict>
      </w:r>
      <w:r>
        <w:rPr>
          <w:spacing w:val="6"/>
          <w:sz w:val="32"/>
        </w:rPr>
        <w:t>.</w:t>
      </w:r>
      <w:r>
        <w:rPr>
          <w:rFonts w:hint="eastAsia"/>
          <w:sz w:val="32"/>
        </w:rPr>
        <w:t>决</w:t>
      </w:r>
      <w:r>
        <w:rPr>
          <w:rFonts w:hint="eastAsia"/>
          <w:spacing w:val="-1"/>
          <w:sz w:val="32"/>
        </w:rPr>
        <w:t>算数小于预算数的主要原因是</w:t>
      </w:r>
      <w:r>
        <w:rPr>
          <w:spacing w:val="-1"/>
          <w:sz w:val="32"/>
        </w:rPr>
        <w:t xml:space="preserve">: </w:t>
      </w:r>
      <w:r>
        <w:rPr>
          <w:rFonts w:hint="eastAsia"/>
          <w:spacing w:val="-1"/>
          <w:sz w:val="32"/>
        </w:rPr>
        <w:t>压缩支出</w:t>
      </w:r>
    </w:p>
    <w:p w:rsidR="00DD1ED3" w:rsidRDefault="00DD1ED3">
      <w:pPr>
        <w:pStyle w:val="a4"/>
        <w:numPr>
          <w:ilvl w:val="0"/>
          <w:numId w:val="2"/>
        </w:numPr>
        <w:tabs>
          <w:tab w:val="left" w:pos="1580"/>
        </w:tabs>
        <w:spacing w:line="364" w:lineRule="auto"/>
        <w:ind w:right="438"/>
        <w:rPr>
          <w:sz w:val="32"/>
        </w:rPr>
      </w:pPr>
      <w:r>
        <w:rPr>
          <w:rFonts w:hint="eastAsia"/>
          <w:sz w:val="32"/>
        </w:rPr>
        <w:t>城乡社区支出（类）城乡社区管理事务（款）其他</w:t>
      </w:r>
      <w:r>
        <w:rPr>
          <w:rFonts w:hint="eastAsia"/>
          <w:spacing w:val="-10"/>
          <w:sz w:val="32"/>
        </w:rPr>
        <w:t>城乡社区管理事务支出</w:t>
      </w:r>
      <w:r>
        <w:rPr>
          <w:rFonts w:hint="eastAsia"/>
          <w:sz w:val="32"/>
        </w:rPr>
        <w:t>（项</w:t>
      </w:r>
      <w:r>
        <w:rPr>
          <w:rFonts w:hint="eastAsia"/>
          <w:spacing w:val="-101"/>
          <w:sz w:val="32"/>
        </w:rPr>
        <w:t>）</w:t>
      </w:r>
      <w:r>
        <w:rPr>
          <w:rFonts w:hint="eastAsia"/>
          <w:spacing w:val="-28"/>
          <w:sz w:val="32"/>
        </w:rPr>
        <w:t>。年初预算为</w:t>
      </w:r>
      <w:r>
        <w:rPr>
          <w:spacing w:val="-28"/>
          <w:sz w:val="32"/>
        </w:rPr>
        <w:t xml:space="preserve"> </w:t>
      </w:r>
      <w:r>
        <w:rPr>
          <w:sz w:val="32"/>
        </w:rPr>
        <w:t>0.37</w:t>
      </w:r>
      <w:r>
        <w:rPr>
          <w:spacing w:val="-22"/>
          <w:sz w:val="32"/>
        </w:rPr>
        <w:t xml:space="preserve"> </w:t>
      </w:r>
      <w:r>
        <w:rPr>
          <w:rFonts w:hint="eastAsia"/>
          <w:spacing w:val="-22"/>
          <w:sz w:val="32"/>
        </w:rPr>
        <w:t>万元，</w:t>
      </w:r>
      <w:r>
        <w:rPr>
          <w:spacing w:val="-22"/>
          <w:sz w:val="32"/>
        </w:rPr>
        <w:t xml:space="preserve"> </w:t>
      </w:r>
      <w:r>
        <w:rPr>
          <w:rFonts w:hint="eastAsia"/>
          <w:spacing w:val="5"/>
          <w:sz w:val="32"/>
        </w:rPr>
        <w:t>支</w:t>
      </w:r>
      <w:r>
        <w:rPr>
          <w:rFonts w:hint="eastAsia"/>
          <w:spacing w:val="7"/>
          <w:sz w:val="32"/>
        </w:rPr>
        <w:t>出</w:t>
      </w:r>
      <w:r>
        <w:rPr>
          <w:rFonts w:hint="eastAsia"/>
          <w:spacing w:val="5"/>
          <w:sz w:val="32"/>
        </w:rPr>
        <w:t>决算</w:t>
      </w:r>
      <w:r>
        <w:rPr>
          <w:rFonts w:hint="eastAsia"/>
          <w:sz w:val="32"/>
        </w:rPr>
        <w:t>为</w:t>
      </w:r>
      <w:r>
        <w:rPr>
          <w:sz w:val="32"/>
        </w:rPr>
        <w:t>0</w:t>
      </w:r>
      <w:r>
        <w:rPr>
          <w:rFonts w:hint="eastAsia"/>
          <w:spacing w:val="5"/>
          <w:sz w:val="32"/>
        </w:rPr>
        <w:t>万</w:t>
      </w:r>
      <w:r>
        <w:rPr>
          <w:rFonts w:hint="eastAsia"/>
          <w:spacing w:val="7"/>
          <w:sz w:val="32"/>
        </w:rPr>
        <w:t>元</w:t>
      </w:r>
      <w:r>
        <w:rPr>
          <w:rFonts w:hint="eastAsia"/>
          <w:spacing w:val="5"/>
          <w:sz w:val="32"/>
        </w:rPr>
        <w:t>，完成</w:t>
      </w:r>
      <w:r>
        <w:rPr>
          <w:rFonts w:hint="eastAsia"/>
          <w:spacing w:val="7"/>
          <w:sz w:val="32"/>
        </w:rPr>
        <w:t>年</w:t>
      </w:r>
      <w:r>
        <w:rPr>
          <w:rFonts w:hint="eastAsia"/>
          <w:spacing w:val="5"/>
          <w:sz w:val="32"/>
        </w:rPr>
        <w:t>初预</w:t>
      </w:r>
      <w:r>
        <w:rPr>
          <w:rFonts w:hint="eastAsia"/>
          <w:spacing w:val="7"/>
          <w:sz w:val="32"/>
        </w:rPr>
        <w:t>算</w:t>
      </w:r>
      <w:r>
        <w:rPr>
          <w:rFonts w:hint="eastAsia"/>
          <w:sz w:val="32"/>
        </w:rPr>
        <w:t>的</w:t>
      </w:r>
      <w:r>
        <w:rPr>
          <w:spacing w:val="11"/>
          <w:sz w:val="32"/>
        </w:rPr>
        <w:t>0</w:t>
      </w:r>
      <w:r w:rsidR="003009D4" w:rsidRPr="00B61244">
        <w:rPr>
          <w:noProof/>
          <w:spacing w:val="11"/>
          <w:w w:val="99"/>
          <w:sz w:val="32"/>
          <w:lang w:val="en-US"/>
        </w:rPr>
        <w:pict>
          <v:shape id="_x0000_i1075" type="#_x0000_t75" style="width:6.75pt;height:12pt;visibility:visible">
            <v:imagedata r:id="rId21" o:title=""/>
          </v:shape>
        </w:pict>
      </w:r>
      <w:r>
        <w:rPr>
          <w:spacing w:val="3"/>
          <w:sz w:val="32"/>
        </w:rPr>
        <w:t>.</w:t>
      </w:r>
      <w:r>
        <w:rPr>
          <w:rFonts w:hint="eastAsia"/>
          <w:spacing w:val="5"/>
          <w:sz w:val="32"/>
        </w:rPr>
        <w:t>决</w:t>
      </w:r>
      <w:r>
        <w:rPr>
          <w:rFonts w:hint="eastAsia"/>
          <w:spacing w:val="7"/>
          <w:sz w:val="32"/>
        </w:rPr>
        <w:t>算</w:t>
      </w:r>
      <w:r>
        <w:rPr>
          <w:rFonts w:hint="eastAsia"/>
          <w:spacing w:val="5"/>
          <w:sz w:val="32"/>
        </w:rPr>
        <w:t>数小</w:t>
      </w:r>
      <w:r>
        <w:rPr>
          <w:rFonts w:hint="eastAsia"/>
          <w:sz w:val="32"/>
        </w:rPr>
        <w:t>于预算数的主要原因是</w:t>
      </w:r>
      <w:r>
        <w:rPr>
          <w:sz w:val="32"/>
        </w:rPr>
        <w:t>:</w:t>
      </w:r>
      <w:r>
        <w:rPr>
          <w:rFonts w:hint="eastAsia"/>
          <w:sz w:val="32"/>
        </w:rPr>
        <w:t>项目资金结转下年使用</w:t>
      </w:r>
      <w:r>
        <w:rPr>
          <w:sz w:val="32"/>
        </w:rPr>
        <w:t>.</w:t>
      </w:r>
    </w:p>
    <w:p w:rsidR="00DD1ED3" w:rsidRDefault="00DD1ED3">
      <w:pPr>
        <w:pStyle w:val="a4"/>
        <w:numPr>
          <w:ilvl w:val="0"/>
          <w:numId w:val="2"/>
        </w:numPr>
        <w:tabs>
          <w:tab w:val="left" w:pos="1580"/>
        </w:tabs>
        <w:spacing w:line="364" w:lineRule="auto"/>
        <w:ind w:right="438"/>
        <w:rPr>
          <w:sz w:val="32"/>
        </w:rPr>
      </w:pPr>
      <w:r>
        <w:rPr>
          <w:rFonts w:hint="eastAsia"/>
          <w:spacing w:val="-5"/>
          <w:w w:val="95"/>
          <w:sz w:val="32"/>
        </w:rPr>
        <w:t>农林水支出</w:t>
      </w:r>
      <w:r>
        <w:rPr>
          <w:rFonts w:hint="eastAsia"/>
          <w:w w:val="95"/>
          <w:sz w:val="32"/>
        </w:rPr>
        <w:t>（类</w:t>
      </w:r>
      <w:r>
        <w:rPr>
          <w:rFonts w:hint="eastAsia"/>
          <w:spacing w:val="-24"/>
          <w:w w:val="95"/>
          <w:sz w:val="32"/>
        </w:rPr>
        <w:t>）</w:t>
      </w:r>
      <w:r>
        <w:rPr>
          <w:rFonts w:hint="eastAsia"/>
          <w:spacing w:val="-11"/>
          <w:w w:val="95"/>
          <w:sz w:val="32"/>
        </w:rPr>
        <w:t>水利</w:t>
      </w:r>
      <w:r>
        <w:rPr>
          <w:rFonts w:hint="eastAsia"/>
          <w:w w:val="95"/>
          <w:sz w:val="32"/>
        </w:rPr>
        <w:t>（款</w:t>
      </w:r>
      <w:r>
        <w:rPr>
          <w:rFonts w:hint="eastAsia"/>
          <w:spacing w:val="-24"/>
          <w:w w:val="95"/>
          <w:sz w:val="32"/>
        </w:rPr>
        <w:t>）</w:t>
      </w:r>
      <w:r>
        <w:rPr>
          <w:rFonts w:hint="eastAsia"/>
          <w:spacing w:val="-4"/>
          <w:w w:val="95"/>
          <w:sz w:val="32"/>
        </w:rPr>
        <w:t>其他水利支出</w:t>
      </w:r>
      <w:r>
        <w:rPr>
          <w:rFonts w:hint="eastAsia"/>
          <w:w w:val="95"/>
          <w:sz w:val="32"/>
        </w:rPr>
        <w:t>（项</w:t>
      </w:r>
      <w:r>
        <w:rPr>
          <w:rFonts w:hint="eastAsia"/>
          <w:spacing w:val="-24"/>
          <w:w w:val="95"/>
          <w:sz w:val="32"/>
        </w:rPr>
        <w:t>）</w:t>
      </w:r>
      <w:r>
        <w:rPr>
          <w:rFonts w:hint="eastAsia"/>
          <w:spacing w:val="-12"/>
          <w:w w:val="95"/>
          <w:sz w:val="32"/>
        </w:rPr>
        <w:t>。</w:t>
      </w:r>
      <w:r>
        <w:rPr>
          <w:spacing w:val="-12"/>
          <w:w w:val="95"/>
          <w:sz w:val="32"/>
        </w:rPr>
        <w:t xml:space="preserve"> </w:t>
      </w:r>
      <w:r>
        <w:rPr>
          <w:rFonts w:hint="eastAsia"/>
          <w:spacing w:val="-14"/>
          <w:sz w:val="32"/>
        </w:rPr>
        <w:t>年初预算为</w:t>
      </w:r>
      <w:r>
        <w:rPr>
          <w:spacing w:val="-14"/>
          <w:sz w:val="32"/>
        </w:rPr>
        <w:t xml:space="preserve"> </w:t>
      </w:r>
      <w:r>
        <w:rPr>
          <w:sz w:val="32"/>
        </w:rPr>
        <w:t>1</w:t>
      </w:r>
      <w:r>
        <w:rPr>
          <w:spacing w:val="-18"/>
          <w:sz w:val="32"/>
        </w:rPr>
        <w:t xml:space="preserve"> </w:t>
      </w:r>
      <w:r>
        <w:rPr>
          <w:rFonts w:hint="eastAsia"/>
          <w:spacing w:val="-18"/>
          <w:sz w:val="32"/>
        </w:rPr>
        <w:t>万元，支出决算为</w:t>
      </w:r>
      <w:r>
        <w:rPr>
          <w:spacing w:val="-18"/>
          <w:sz w:val="32"/>
        </w:rPr>
        <w:t xml:space="preserve"> </w:t>
      </w:r>
      <w:r>
        <w:rPr>
          <w:sz w:val="32"/>
        </w:rPr>
        <w:t>0</w:t>
      </w:r>
      <w:r>
        <w:rPr>
          <w:spacing w:val="-11"/>
          <w:sz w:val="32"/>
        </w:rPr>
        <w:t xml:space="preserve"> </w:t>
      </w:r>
      <w:r>
        <w:rPr>
          <w:rFonts w:hint="eastAsia"/>
          <w:spacing w:val="-11"/>
          <w:sz w:val="32"/>
        </w:rPr>
        <w:t>万元，完成年初预</w:t>
      </w:r>
      <w:r>
        <w:rPr>
          <w:rFonts w:hint="eastAsia"/>
          <w:spacing w:val="12"/>
          <w:sz w:val="32"/>
        </w:rPr>
        <w:t>算</w:t>
      </w:r>
      <w:r>
        <w:rPr>
          <w:rFonts w:hint="eastAsia"/>
          <w:sz w:val="32"/>
        </w:rPr>
        <w:t>的</w:t>
      </w:r>
      <w:r>
        <w:rPr>
          <w:spacing w:val="11"/>
          <w:sz w:val="32"/>
        </w:rPr>
        <w:t>0</w:t>
      </w:r>
      <w:r w:rsidR="003009D4" w:rsidRPr="00B61244">
        <w:rPr>
          <w:noProof/>
          <w:spacing w:val="11"/>
          <w:w w:val="99"/>
          <w:sz w:val="32"/>
          <w:lang w:val="en-US"/>
        </w:rPr>
        <w:pict>
          <v:shape id="_x0000_i1076" type="#_x0000_t75" style="width:6.75pt;height:12pt;visibility:visible">
            <v:imagedata r:id="rId21" o:title=""/>
          </v:shape>
        </w:pict>
      </w:r>
      <w:r>
        <w:rPr>
          <w:spacing w:val="10"/>
          <w:sz w:val="32"/>
        </w:rPr>
        <w:t>.</w:t>
      </w:r>
      <w:r>
        <w:rPr>
          <w:rFonts w:hint="eastAsia"/>
          <w:spacing w:val="12"/>
          <w:sz w:val="32"/>
        </w:rPr>
        <w:t>决</w:t>
      </w:r>
      <w:r>
        <w:rPr>
          <w:rFonts w:hint="eastAsia"/>
          <w:spacing w:val="14"/>
          <w:sz w:val="32"/>
        </w:rPr>
        <w:t>算</w:t>
      </w:r>
      <w:r>
        <w:rPr>
          <w:rFonts w:hint="eastAsia"/>
          <w:spacing w:val="12"/>
          <w:sz w:val="32"/>
        </w:rPr>
        <w:t>数</w:t>
      </w:r>
      <w:r>
        <w:rPr>
          <w:rFonts w:hint="eastAsia"/>
          <w:spacing w:val="14"/>
          <w:sz w:val="32"/>
        </w:rPr>
        <w:t>小</w:t>
      </w:r>
      <w:r>
        <w:rPr>
          <w:rFonts w:hint="eastAsia"/>
          <w:spacing w:val="12"/>
          <w:sz w:val="32"/>
        </w:rPr>
        <w:t>于</w:t>
      </w:r>
      <w:r>
        <w:rPr>
          <w:rFonts w:hint="eastAsia"/>
          <w:spacing w:val="14"/>
          <w:sz w:val="32"/>
        </w:rPr>
        <w:t>预</w:t>
      </w:r>
      <w:r>
        <w:rPr>
          <w:rFonts w:hint="eastAsia"/>
          <w:spacing w:val="12"/>
          <w:sz w:val="32"/>
        </w:rPr>
        <w:t>算</w:t>
      </w:r>
      <w:r>
        <w:rPr>
          <w:rFonts w:hint="eastAsia"/>
          <w:spacing w:val="14"/>
          <w:sz w:val="32"/>
        </w:rPr>
        <w:t>数</w:t>
      </w:r>
      <w:r>
        <w:rPr>
          <w:rFonts w:hint="eastAsia"/>
          <w:spacing w:val="12"/>
          <w:sz w:val="32"/>
        </w:rPr>
        <w:t>的</w:t>
      </w:r>
      <w:r>
        <w:rPr>
          <w:rFonts w:hint="eastAsia"/>
          <w:spacing w:val="14"/>
          <w:sz w:val="32"/>
        </w:rPr>
        <w:t>主</w:t>
      </w:r>
      <w:r>
        <w:rPr>
          <w:rFonts w:hint="eastAsia"/>
          <w:spacing w:val="12"/>
          <w:sz w:val="32"/>
        </w:rPr>
        <w:t>要</w:t>
      </w:r>
      <w:r>
        <w:rPr>
          <w:rFonts w:hint="eastAsia"/>
          <w:spacing w:val="14"/>
          <w:sz w:val="32"/>
        </w:rPr>
        <w:t>原</w:t>
      </w:r>
      <w:r>
        <w:rPr>
          <w:rFonts w:hint="eastAsia"/>
          <w:spacing w:val="12"/>
          <w:sz w:val="32"/>
        </w:rPr>
        <w:t>因</w:t>
      </w:r>
      <w:r>
        <w:rPr>
          <w:rFonts w:hint="eastAsia"/>
          <w:spacing w:val="14"/>
          <w:sz w:val="32"/>
        </w:rPr>
        <w:t>是</w:t>
      </w:r>
      <w:r>
        <w:rPr>
          <w:spacing w:val="13"/>
          <w:sz w:val="32"/>
        </w:rPr>
        <w:t>:</w:t>
      </w:r>
      <w:r>
        <w:rPr>
          <w:rFonts w:hint="eastAsia"/>
          <w:spacing w:val="12"/>
          <w:sz w:val="32"/>
        </w:rPr>
        <w:t>项</w:t>
      </w:r>
      <w:r>
        <w:rPr>
          <w:rFonts w:hint="eastAsia"/>
          <w:spacing w:val="14"/>
          <w:sz w:val="32"/>
        </w:rPr>
        <w:t>目</w:t>
      </w:r>
      <w:r>
        <w:rPr>
          <w:rFonts w:hint="eastAsia"/>
          <w:spacing w:val="12"/>
          <w:sz w:val="32"/>
        </w:rPr>
        <w:t>资</w:t>
      </w:r>
      <w:r>
        <w:rPr>
          <w:rFonts w:hint="eastAsia"/>
          <w:sz w:val="32"/>
        </w:rPr>
        <w:t>金结转下年使用</w:t>
      </w:r>
      <w:r>
        <w:rPr>
          <w:sz w:val="32"/>
        </w:rPr>
        <w:t>.</w:t>
      </w:r>
    </w:p>
    <w:p w:rsidR="00DD1ED3" w:rsidRDefault="00DD1ED3">
      <w:pPr>
        <w:spacing w:line="364" w:lineRule="auto"/>
        <w:rPr>
          <w:sz w:val="32"/>
        </w:rPr>
        <w:sectPr w:rsidR="00DD1ED3">
          <w:pgSz w:w="11910" w:h="16840"/>
          <w:pgMar w:top="940" w:right="1200" w:bottom="900" w:left="1480" w:header="0" w:footer="704" w:gutter="0"/>
          <w:cols w:space="720"/>
        </w:sectPr>
      </w:pPr>
    </w:p>
    <w:p w:rsidR="00DD1ED3" w:rsidRDefault="00DD1ED3">
      <w:pPr>
        <w:pStyle w:val="a4"/>
        <w:numPr>
          <w:ilvl w:val="0"/>
          <w:numId w:val="2"/>
        </w:numPr>
        <w:tabs>
          <w:tab w:val="left" w:pos="1580"/>
        </w:tabs>
        <w:spacing w:before="30" w:line="364" w:lineRule="auto"/>
        <w:ind w:right="438"/>
        <w:rPr>
          <w:sz w:val="32"/>
        </w:rPr>
      </w:pPr>
      <w:r>
        <w:rPr>
          <w:rFonts w:hint="eastAsia"/>
          <w:sz w:val="32"/>
        </w:rPr>
        <w:lastRenderedPageBreak/>
        <w:t>农林水支出（类）农村综合改革（款）对村民委员</w:t>
      </w:r>
      <w:r>
        <w:rPr>
          <w:rFonts w:hint="eastAsia"/>
          <w:spacing w:val="-11"/>
          <w:sz w:val="32"/>
        </w:rPr>
        <w:t>会和村党支部的补助</w:t>
      </w:r>
      <w:r>
        <w:rPr>
          <w:rFonts w:hint="eastAsia"/>
          <w:sz w:val="32"/>
        </w:rPr>
        <w:t>（项</w:t>
      </w:r>
      <w:r>
        <w:rPr>
          <w:rFonts w:hint="eastAsia"/>
          <w:spacing w:val="-99"/>
          <w:sz w:val="32"/>
        </w:rPr>
        <w:t>）</w:t>
      </w:r>
      <w:r>
        <w:rPr>
          <w:rFonts w:hint="eastAsia"/>
          <w:spacing w:val="-28"/>
          <w:sz w:val="32"/>
        </w:rPr>
        <w:t>。年初预算为</w:t>
      </w:r>
      <w:r>
        <w:rPr>
          <w:spacing w:val="-28"/>
          <w:sz w:val="32"/>
        </w:rPr>
        <w:t xml:space="preserve"> </w:t>
      </w:r>
      <w:r>
        <w:rPr>
          <w:sz w:val="32"/>
        </w:rPr>
        <w:t>170.55</w:t>
      </w:r>
      <w:r>
        <w:rPr>
          <w:spacing w:val="-23"/>
          <w:sz w:val="32"/>
        </w:rPr>
        <w:t xml:space="preserve"> </w:t>
      </w:r>
      <w:r>
        <w:rPr>
          <w:rFonts w:hint="eastAsia"/>
          <w:spacing w:val="-23"/>
          <w:sz w:val="32"/>
        </w:rPr>
        <w:t>万元，</w:t>
      </w:r>
      <w:r>
        <w:rPr>
          <w:spacing w:val="-23"/>
          <w:sz w:val="32"/>
        </w:rPr>
        <w:t xml:space="preserve"> </w:t>
      </w:r>
      <w:r>
        <w:rPr>
          <w:rFonts w:hint="eastAsia"/>
          <w:spacing w:val="-23"/>
          <w:position w:val="1"/>
          <w:sz w:val="32"/>
        </w:rPr>
        <w:t>支出决算为</w:t>
      </w:r>
      <w:r>
        <w:rPr>
          <w:position w:val="1"/>
          <w:sz w:val="32"/>
        </w:rPr>
        <w:t>169.75</w:t>
      </w:r>
      <w:r>
        <w:rPr>
          <w:rFonts w:hint="eastAsia"/>
          <w:position w:val="1"/>
          <w:sz w:val="32"/>
        </w:rPr>
        <w:t>万元</w:t>
      </w:r>
      <w:r>
        <w:rPr>
          <w:rFonts w:hint="eastAsia"/>
          <w:spacing w:val="-60"/>
          <w:position w:val="1"/>
          <w:sz w:val="32"/>
        </w:rPr>
        <w:t>，</w:t>
      </w:r>
      <w:r>
        <w:rPr>
          <w:rFonts w:hint="eastAsia"/>
          <w:position w:val="1"/>
          <w:sz w:val="32"/>
        </w:rPr>
        <w:t>完成年初预算的</w:t>
      </w:r>
      <w:r>
        <w:rPr>
          <w:spacing w:val="2"/>
          <w:position w:val="1"/>
          <w:sz w:val="32"/>
        </w:rPr>
        <w:t>99.53</w:t>
      </w:r>
      <w:r w:rsidR="003009D4" w:rsidRPr="00B61244">
        <w:rPr>
          <w:noProof/>
          <w:spacing w:val="11"/>
          <w:w w:val="99"/>
          <w:sz w:val="32"/>
          <w:lang w:val="en-US"/>
        </w:rPr>
        <w:pict>
          <v:shape id="_x0000_i1077" type="#_x0000_t75" style="width:6.75pt;height:12pt;visibility:visible">
            <v:imagedata r:id="rId21" o:title=""/>
          </v:shape>
        </w:pict>
      </w:r>
      <w:r>
        <w:rPr>
          <w:position w:val="1"/>
          <w:sz w:val="32"/>
        </w:rPr>
        <w:t>.</w:t>
      </w:r>
      <w:r>
        <w:rPr>
          <w:rFonts w:hint="eastAsia"/>
          <w:position w:val="1"/>
          <w:sz w:val="32"/>
        </w:rPr>
        <w:t>决</w:t>
      </w:r>
      <w:r>
        <w:rPr>
          <w:rFonts w:hint="eastAsia"/>
          <w:sz w:val="32"/>
        </w:rPr>
        <w:t>算数小于预算数的主要原因是</w:t>
      </w:r>
      <w:r>
        <w:rPr>
          <w:sz w:val="32"/>
        </w:rPr>
        <w:t>:</w:t>
      </w:r>
      <w:r>
        <w:rPr>
          <w:rFonts w:hint="eastAsia"/>
          <w:sz w:val="32"/>
        </w:rPr>
        <w:t>压缩支出</w:t>
      </w:r>
    </w:p>
    <w:p w:rsidR="00DD1ED3" w:rsidRDefault="00DD1ED3">
      <w:pPr>
        <w:pStyle w:val="a4"/>
        <w:numPr>
          <w:ilvl w:val="0"/>
          <w:numId w:val="2"/>
        </w:numPr>
        <w:tabs>
          <w:tab w:val="left" w:pos="1580"/>
        </w:tabs>
        <w:spacing w:before="3" w:line="364" w:lineRule="auto"/>
        <w:ind w:right="600"/>
        <w:jc w:val="both"/>
        <w:rPr>
          <w:sz w:val="32"/>
        </w:rPr>
      </w:pPr>
      <w:r>
        <w:rPr>
          <w:rFonts w:hint="eastAsia"/>
          <w:sz w:val="32"/>
        </w:rPr>
        <w:t>资源勘探信息等支出（类）安全生产监管（款）安全监管监察专项（项）</w:t>
      </w:r>
      <w:r>
        <w:rPr>
          <w:rFonts w:hint="eastAsia"/>
          <w:spacing w:val="-12"/>
          <w:sz w:val="32"/>
        </w:rPr>
        <w:t>。年初预算为</w:t>
      </w:r>
      <w:r>
        <w:rPr>
          <w:spacing w:val="-12"/>
          <w:sz w:val="32"/>
        </w:rPr>
        <w:t xml:space="preserve"> </w:t>
      </w:r>
      <w:r>
        <w:rPr>
          <w:sz w:val="32"/>
        </w:rPr>
        <w:t>0</w:t>
      </w:r>
      <w:r>
        <w:rPr>
          <w:spacing w:val="-12"/>
          <w:sz w:val="32"/>
        </w:rPr>
        <w:t xml:space="preserve"> </w:t>
      </w:r>
      <w:r>
        <w:rPr>
          <w:rFonts w:hint="eastAsia"/>
          <w:spacing w:val="-12"/>
          <w:sz w:val="32"/>
        </w:rPr>
        <w:t>万元，支出决</w:t>
      </w:r>
      <w:r>
        <w:rPr>
          <w:rFonts w:hint="eastAsia"/>
          <w:spacing w:val="5"/>
          <w:sz w:val="32"/>
        </w:rPr>
        <w:t>算</w:t>
      </w:r>
      <w:r>
        <w:rPr>
          <w:rFonts w:hint="eastAsia"/>
          <w:sz w:val="32"/>
        </w:rPr>
        <w:t>为</w:t>
      </w:r>
      <w:r>
        <w:rPr>
          <w:sz w:val="32"/>
        </w:rPr>
        <w:t>2</w:t>
      </w:r>
      <w:r>
        <w:rPr>
          <w:rFonts w:hint="eastAsia"/>
          <w:spacing w:val="5"/>
          <w:sz w:val="32"/>
        </w:rPr>
        <w:t>万</w:t>
      </w:r>
      <w:r>
        <w:rPr>
          <w:rFonts w:hint="eastAsia"/>
          <w:spacing w:val="7"/>
          <w:sz w:val="32"/>
        </w:rPr>
        <w:t>元</w:t>
      </w:r>
      <w:r>
        <w:rPr>
          <w:rFonts w:hint="eastAsia"/>
          <w:spacing w:val="5"/>
          <w:sz w:val="32"/>
        </w:rPr>
        <w:t>，</w:t>
      </w:r>
      <w:r>
        <w:rPr>
          <w:rFonts w:hint="eastAsia"/>
          <w:spacing w:val="7"/>
          <w:sz w:val="32"/>
        </w:rPr>
        <w:t>完</w:t>
      </w:r>
      <w:r>
        <w:rPr>
          <w:rFonts w:hint="eastAsia"/>
          <w:spacing w:val="5"/>
          <w:sz w:val="32"/>
        </w:rPr>
        <w:t>成年</w:t>
      </w:r>
      <w:r>
        <w:rPr>
          <w:rFonts w:hint="eastAsia"/>
          <w:spacing w:val="7"/>
          <w:sz w:val="32"/>
        </w:rPr>
        <w:t>初</w:t>
      </w:r>
      <w:r>
        <w:rPr>
          <w:rFonts w:hint="eastAsia"/>
          <w:spacing w:val="5"/>
          <w:sz w:val="32"/>
        </w:rPr>
        <w:t>预</w:t>
      </w:r>
      <w:r>
        <w:rPr>
          <w:rFonts w:hint="eastAsia"/>
          <w:spacing w:val="7"/>
          <w:sz w:val="32"/>
        </w:rPr>
        <w:t>算</w:t>
      </w:r>
      <w:r>
        <w:rPr>
          <w:rFonts w:hint="eastAsia"/>
          <w:sz w:val="32"/>
        </w:rPr>
        <w:t>的</w:t>
      </w:r>
      <w:r>
        <w:rPr>
          <w:spacing w:val="3"/>
          <w:sz w:val="32"/>
        </w:rPr>
        <w:t>100</w:t>
      </w:r>
      <w:r w:rsidR="003009D4" w:rsidRPr="00B61244">
        <w:rPr>
          <w:noProof/>
          <w:spacing w:val="11"/>
          <w:w w:val="99"/>
          <w:sz w:val="32"/>
          <w:lang w:val="en-US"/>
        </w:rPr>
        <w:pict>
          <v:shape id="_x0000_i1078" type="#_x0000_t75" style="width:6.75pt;height:12pt;visibility:visible">
            <v:imagedata r:id="rId21" o:title=""/>
          </v:shape>
        </w:pict>
      </w:r>
      <w:r>
        <w:rPr>
          <w:spacing w:val="3"/>
          <w:sz w:val="32"/>
        </w:rPr>
        <w:t>.</w:t>
      </w:r>
      <w:r>
        <w:rPr>
          <w:rFonts w:hint="eastAsia"/>
          <w:spacing w:val="5"/>
          <w:sz w:val="32"/>
        </w:rPr>
        <w:t>决</w:t>
      </w:r>
      <w:r>
        <w:rPr>
          <w:rFonts w:hint="eastAsia"/>
          <w:spacing w:val="7"/>
          <w:sz w:val="32"/>
        </w:rPr>
        <w:t>算</w:t>
      </w:r>
      <w:r>
        <w:rPr>
          <w:rFonts w:hint="eastAsia"/>
          <w:spacing w:val="5"/>
          <w:sz w:val="32"/>
        </w:rPr>
        <w:t>数</w:t>
      </w:r>
      <w:r>
        <w:rPr>
          <w:rFonts w:hint="eastAsia"/>
          <w:spacing w:val="7"/>
          <w:sz w:val="32"/>
        </w:rPr>
        <w:t>大</w:t>
      </w:r>
      <w:r>
        <w:rPr>
          <w:rFonts w:hint="eastAsia"/>
          <w:spacing w:val="5"/>
          <w:sz w:val="32"/>
        </w:rPr>
        <w:t>于预</w:t>
      </w:r>
      <w:r>
        <w:rPr>
          <w:rFonts w:hint="eastAsia"/>
          <w:sz w:val="32"/>
        </w:rPr>
        <w:t>算数的主要原因是</w:t>
      </w:r>
      <w:r>
        <w:rPr>
          <w:sz w:val="32"/>
        </w:rPr>
        <w:t>:</w:t>
      </w:r>
      <w:r>
        <w:rPr>
          <w:rFonts w:hint="eastAsia"/>
          <w:sz w:val="32"/>
        </w:rPr>
        <w:t>上年结余调入</w:t>
      </w:r>
      <w:r>
        <w:rPr>
          <w:sz w:val="32"/>
        </w:rPr>
        <w:t>.</w:t>
      </w:r>
    </w:p>
    <w:p w:rsidR="00DD1ED3" w:rsidRDefault="00DD1ED3">
      <w:pPr>
        <w:pStyle w:val="a4"/>
        <w:numPr>
          <w:ilvl w:val="0"/>
          <w:numId w:val="2"/>
        </w:numPr>
        <w:tabs>
          <w:tab w:val="left" w:pos="1580"/>
        </w:tabs>
        <w:spacing w:before="3" w:line="367" w:lineRule="auto"/>
        <w:ind w:right="438"/>
        <w:rPr>
          <w:sz w:val="32"/>
        </w:rPr>
      </w:pPr>
      <w:r>
        <w:rPr>
          <w:rFonts w:hint="eastAsia"/>
          <w:spacing w:val="-31"/>
          <w:w w:val="95"/>
          <w:sz w:val="32"/>
        </w:rPr>
        <w:t>保障支出</w:t>
      </w:r>
      <w:r>
        <w:rPr>
          <w:rFonts w:hint="eastAsia"/>
          <w:spacing w:val="-3"/>
          <w:w w:val="95"/>
          <w:sz w:val="32"/>
        </w:rPr>
        <w:t>（</w:t>
      </w:r>
      <w:r>
        <w:rPr>
          <w:rFonts w:hint="eastAsia"/>
          <w:w w:val="95"/>
          <w:sz w:val="32"/>
        </w:rPr>
        <w:t>类</w:t>
      </w:r>
      <w:r>
        <w:rPr>
          <w:rFonts w:hint="eastAsia"/>
          <w:spacing w:val="-127"/>
          <w:w w:val="95"/>
          <w:sz w:val="32"/>
        </w:rPr>
        <w:t>）</w:t>
      </w:r>
      <w:r>
        <w:rPr>
          <w:rFonts w:hint="eastAsia"/>
          <w:spacing w:val="-21"/>
          <w:w w:val="95"/>
          <w:sz w:val="32"/>
        </w:rPr>
        <w:t>住房改革支出</w:t>
      </w:r>
      <w:r>
        <w:rPr>
          <w:rFonts w:hint="eastAsia"/>
          <w:spacing w:val="-3"/>
          <w:w w:val="95"/>
          <w:sz w:val="32"/>
        </w:rPr>
        <w:t>（</w:t>
      </w:r>
      <w:r>
        <w:rPr>
          <w:rFonts w:hint="eastAsia"/>
          <w:w w:val="95"/>
          <w:sz w:val="32"/>
        </w:rPr>
        <w:t>款</w:t>
      </w:r>
      <w:r>
        <w:rPr>
          <w:rFonts w:hint="eastAsia"/>
          <w:spacing w:val="-127"/>
          <w:w w:val="95"/>
          <w:sz w:val="32"/>
        </w:rPr>
        <w:t>）</w:t>
      </w:r>
      <w:r>
        <w:rPr>
          <w:rFonts w:hint="eastAsia"/>
          <w:spacing w:val="-25"/>
          <w:w w:val="95"/>
          <w:sz w:val="32"/>
        </w:rPr>
        <w:t>住房公积金</w:t>
      </w:r>
      <w:r>
        <w:rPr>
          <w:rFonts w:hint="eastAsia"/>
          <w:spacing w:val="-3"/>
          <w:w w:val="95"/>
          <w:sz w:val="32"/>
        </w:rPr>
        <w:t>（</w:t>
      </w:r>
      <w:r>
        <w:rPr>
          <w:rFonts w:hint="eastAsia"/>
          <w:w w:val="95"/>
          <w:sz w:val="32"/>
        </w:rPr>
        <w:t>项</w:t>
      </w:r>
      <w:r>
        <w:rPr>
          <w:rFonts w:hint="eastAsia"/>
          <w:spacing w:val="-156"/>
          <w:w w:val="95"/>
          <w:sz w:val="32"/>
        </w:rPr>
        <w:t>）</w:t>
      </w:r>
      <w:r>
        <w:rPr>
          <w:rFonts w:hint="eastAsia"/>
          <w:w w:val="95"/>
          <w:sz w:val="32"/>
        </w:rPr>
        <w:t>。</w:t>
      </w:r>
      <w:r>
        <w:rPr>
          <w:w w:val="95"/>
          <w:sz w:val="32"/>
        </w:rPr>
        <w:t xml:space="preserve"> </w:t>
      </w:r>
      <w:r>
        <w:rPr>
          <w:rFonts w:hint="eastAsia"/>
          <w:spacing w:val="-14"/>
          <w:sz w:val="32"/>
        </w:rPr>
        <w:t>年初预算为</w:t>
      </w:r>
      <w:r>
        <w:rPr>
          <w:spacing w:val="-14"/>
          <w:sz w:val="32"/>
        </w:rPr>
        <w:t xml:space="preserve"> </w:t>
      </w:r>
      <w:r>
        <w:rPr>
          <w:sz w:val="32"/>
        </w:rPr>
        <w:t>46.54</w:t>
      </w:r>
      <w:r>
        <w:rPr>
          <w:spacing w:val="-18"/>
          <w:sz w:val="32"/>
        </w:rPr>
        <w:t xml:space="preserve"> </w:t>
      </w:r>
      <w:r>
        <w:rPr>
          <w:rFonts w:hint="eastAsia"/>
          <w:spacing w:val="-18"/>
          <w:sz w:val="32"/>
        </w:rPr>
        <w:t>万元，支出决算为</w:t>
      </w:r>
      <w:r>
        <w:rPr>
          <w:spacing w:val="-18"/>
          <w:sz w:val="32"/>
        </w:rPr>
        <w:t xml:space="preserve"> </w:t>
      </w:r>
      <w:r>
        <w:rPr>
          <w:sz w:val="32"/>
        </w:rPr>
        <w:t>46.54</w:t>
      </w:r>
      <w:r>
        <w:rPr>
          <w:spacing w:val="-17"/>
          <w:sz w:val="32"/>
        </w:rPr>
        <w:t xml:space="preserve"> </w:t>
      </w:r>
      <w:r>
        <w:rPr>
          <w:rFonts w:hint="eastAsia"/>
          <w:spacing w:val="-17"/>
          <w:sz w:val="32"/>
        </w:rPr>
        <w:t>万元，完成年初预算的</w:t>
      </w:r>
      <w:r>
        <w:rPr>
          <w:spacing w:val="3"/>
          <w:sz w:val="32"/>
        </w:rPr>
        <w:t>100</w:t>
      </w:r>
      <w:r w:rsidR="003009D4" w:rsidRPr="00B61244">
        <w:rPr>
          <w:noProof/>
          <w:spacing w:val="11"/>
          <w:w w:val="99"/>
          <w:sz w:val="32"/>
          <w:lang w:val="en-US"/>
        </w:rPr>
        <w:pict>
          <v:shape id="_x0000_i1079" type="#_x0000_t75" style="width:6.75pt;height:12pt;visibility:visible">
            <v:imagedata r:id="rId21" o:title=""/>
          </v:shape>
        </w:pict>
      </w:r>
      <w:r>
        <w:rPr>
          <w:sz w:val="32"/>
        </w:rPr>
        <w:t>.</w:t>
      </w:r>
    </w:p>
    <w:p w:rsidR="00DD1ED3" w:rsidRDefault="00DD1ED3">
      <w:pPr>
        <w:pStyle w:val="a3"/>
        <w:spacing w:before="36"/>
        <w:ind w:left="960"/>
        <w:rPr>
          <w:rFonts w:ascii="黑体" w:eastAsia="黑体"/>
        </w:rPr>
      </w:pPr>
      <w:r>
        <w:rPr>
          <w:rFonts w:ascii="黑体" w:eastAsia="黑体" w:hint="eastAsia"/>
        </w:rPr>
        <w:t>六、一般公共预算财政拨款基本支出决算情况说明</w:t>
      </w:r>
    </w:p>
    <w:p w:rsidR="00DD1ED3" w:rsidRDefault="00DD1ED3">
      <w:pPr>
        <w:pStyle w:val="a3"/>
        <w:spacing w:before="178"/>
        <w:ind w:right="600"/>
        <w:jc w:val="right"/>
      </w:pPr>
      <w:r>
        <w:t>2018</w:t>
      </w:r>
      <w:r>
        <w:rPr>
          <w:spacing w:val="-3"/>
        </w:rPr>
        <w:t xml:space="preserve"> </w:t>
      </w:r>
      <w:r>
        <w:rPr>
          <w:rFonts w:hint="eastAsia"/>
          <w:spacing w:val="-3"/>
        </w:rPr>
        <w:t>年度一般公共预算财政拨款基本支出</w:t>
      </w:r>
      <w:r>
        <w:rPr>
          <w:spacing w:val="-3"/>
        </w:rPr>
        <w:t xml:space="preserve"> </w:t>
      </w:r>
      <w:r>
        <w:t>1013.97</w:t>
      </w:r>
      <w:r>
        <w:rPr>
          <w:spacing w:val="-38"/>
        </w:rPr>
        <w:t xml:space="preserve"> </w:t>
      </w:r>
      <w:r>
        <w:rPr>
          <w:rFonts w:hint="eastAsia"/>
          <w:spacing w:val="-38"/>
        </w:rPr>
        <w:t>万</w:t>
      </w:r>
    </w:p>
    <w:p w:rsidR="00DD1ED3" w:rsidRDefault="00DD1ED3">
      <w:pPr>
        <w:pStyle w:val="a3"/>
        <w:spacing w:before="185"/>
        <w:ind w:right="600"/>
        <w:jc w:val="right"/>
      </w:pPr>
      <w:r>
        <w:rPr>
          <w:rFonts w:hint="eastAsia"/>
          <w:spacing w:val="5"/>
        </w:rPr>
        <w:t>元</w:t>
      </w:r>
      <w:r>
        <w:rPr>
          <w:rFonts w:hint="eastAsia"/>
        </w:rPr>
        <w:t>。</w:t>
      </w:r>
      <w:r>
        <w:rPr>
          <w:rFonts w:hint="eastAsia"/>
          <w:spacing w:val="5"/>
        </w:rPr>
        <w:t>与上年</w:t>
      </w:r>
      <w:r>
        <w:rPr>
          <w:rFonts w:hint="eastAsia"/>
        </w:rPr>
        <w:t>度</w:t>
      </w:r>
      <w:r>
        <w:rPr>
          <w:rFonts w:hint="eastAsia"/>
          <w:spacing w:val="5"/>
        </w:rPr>
        <w:t>相比</w:t>
      </w:r>
      <w:r>
        <w:rPr>
          <w:rFonts w:hint="eastAsia"/>
        </w:rPr>
        <w:t>，</w:t>
      </w:r>
      <w:r>
        <w:rPr>
          <w:rFonts w:hint="eastAsia"/>
          <w:spacing w:val="5"/>
        </w:rPr>
        <w:t>减</w:t>
      </w:r>
      <w:r>
        <w:rPr>
          <w:rFonts w:hint="eastAsia"/>
        </w:rPr>
        <w:t>少</w:t>
      </w:r>
      <w:r>
        <w:t>133.81</w:t>
      </w:r>
      <w:r>
        <w:rPr>
          <w:rFonts w:hint="eastAsia"/>
          <w:spacing w:val="5"/>
        </w:rPr>
        <w:t>万</w:t>
      </w:r>
      <w:r>
        <w:rPr>
          <w:rFonts w:hint="eastAsia"/>
        </w:rPr>
        <w:t>元</w:t>
      </w:r>
      <w:r>
        <w:rPr>
          <w:rFonts w:hint="eastAsia"/>
          <w:spacing w:val="5"/>
        </w:rPr>
        <w:t>，下</w:t>
      </w:r>
      <w:r>
        <w:rPr>
          <w:rFonts w:hint="eastAsia"/>
        </w:rPr>
        <w:t>降</w:t>
      </w:r>
      <w:r>
        <w:t>11.66</w:t>
      </w:r>
      <w:r w:rsidR="003009D4" w:rsidRPr="00B61244">
        <w:rPr>
          <w:noProof/>
          <w:spacing w:val="8"/>
          <w:w w:val="99"/>
          <w:lang w:val="en-US"/>
        </w:rPr>
        <w:pict>
          <v:shape id="_x0000_i1080" type="#_x0000_t75" style="width:6.75pt;height:12pt;visibility:visible">
            <v:imagedata r:id="rId21" o:title=""/>
          </v:shape>
        </w:pict>
      </w:r>
      <w:r>
        <w:rPr>
          <w:rFonts w:hint="eastAsia"/>
          <w:spacing w:val="5"/>
          <w:w w:val="95"/>
        </w:rPr>
        <w:t>，</w:t>
      </w:r>
      <w:r>
        <w:rPr>
          <w:rFonts w:hint="eastAsia"/>
          <w:w w:val="95"/>
        </w:rPr>
        <w:t>主要</w:t>
      </w:r>
    </w:p>
    <w:p w:rsidR="00DD1ED3" w:rsidRDefault="00DD1ED3">
      <w:pPr>
        <w:pStyle w:val="a3"/>
        <w:spacing w:before="176" w:line="345" w:lineRule="auto"/>
        <w:ind w:left="320" w:right="600"/>
        <w:jc w:val="right"/>
      </w:pPr>
      <w:r>
        <w:rPr>
          <w:rFonts w:hint="eastAsia"/>
        </w:rPr>
        <w:t>原因：压减办公经费。其中：人员经费</w:t>
      </w:r>
      <w:r>
        <w:t xml:space="preserve"> 910.92</w:t>
      </w:r>
      <w:r>
        <w:rPr>
          <w:spacing w:val="-11"/>
        </w:rPr>
        <w:t xml:space="preserve"> </w:t>
      </w:r>
      <w:r>
        <w:rPr>
          <w:rFonts w:hint="eastAsia"/>
          <w:spacing w:val="-11"/>
        </w:rPr>
        <w:t>万元，主要</w:t>
      </w:r>
      <w:r>
        <w:rPr>
          <w:rFonts w:hint="eastAsia"/>
          <w:spacing w:val="-15"/>
        </w:rPr>
        <w:t>包括：基本工资</w:t>
      </w:r>
      <w:r>
        <w:rPr>
          <w:spacing w:val="-15"/>
        </w:rPr>
        <w:t xml:space="preserve"> </w:t>
      </w:r>
      <w:r>
        <w:t>185.59</w:t>
      </w:r>
      <w:r>
        <w:rPr>
          <w:spacing w:val="-21"/>
        </w:rPr>
        <w:t xml:space="preserve"> </w:t>
      </w:r>
      <w:r>
        <w:rPr>
          <w:rFonts w:hint="eastAsia"/>
          <w:spacing w:val="-21"/>
        </w:rPr>
        <w:t>万元、津贴补贴</w:t>
      </w:r>
      <w:r>
        <w:rPr>
          <w:spacing w:val="-21"/>
        </w:rPr>
        <w:t xml:space="preserve"> </w:t>
      </w:r>
      <w:r>
        <w:t>192.01</w:t>
      </w:r>
      <w:r>
        <w:rPr>
          <w:spacing w:val="-16"/>
        </w:rPr>
        <w:t xml:space="preserve"> </w:t>
      </w:r>
      <w:r>
        <w:rPr>
          <w:rFonts w:hint="eastAsia"/>
          <w:spacing w:val="-16"/>
        </w:rPr>
        <w:t>万元、奖金</w:t>
      </w:r>
    </w:p>
    <w:p w:rsidR="00DD1ED3" w:rsidRDefault="00DD1ED3">
      <w:pPr>
        <w:pStyle w:val="a4"/>
        <w:numPr>
          <w:ilvl w:val="1"/>
          <w:numId w:val="3"/>
        </w:numPr>
        <w:tabs>
          <w:tab w:val="left" w:pos="1364"/>
        </w:tabs>
        <w:spacing w:line="345" w:lineRule="auto"/>
        <w:ind w:right="438" w:firstLine="0"/>
        <w:rPr>
          <w:sz w:val="32"/>
        </w:rPr>
      </w:pPr>
      <w:r>
        <w:rPr>
          <w:rFonts w:hint="eastAsia"/>
          <w:spacing w:val="-9"/>
          <w:sz w:val="32"/>
        </w:rPr>
        <w:t>万元、绩效工资</w:t>
      </w:r>
      <w:r>
        <w:rPr>
          <w:spacing w:val="-9"/>
          <w:sz w:val="32"/>
        </w:rPr>
        <w:t xml:space="preserve"> </w:t>
      </w:r>
      <w:r>
        <w:rPr>
          <w:sz w:val="32"/>
        </w:rPr>
        <w:t>101.67</w:t>
      </w:r>
      <w:r>
        <w:rPr>
          <w:spacing w:val="-6"/>
          <w:sz w:val="32"/>
        </w:rPr>
        <w:t xml:space="preserve"> </w:t>
      </w:r>
      <w:r>
        <w:rPr>
          <w:rFonts w:hint="eastAsia"/>
          <w:spacing w:val="-6"/>
          <w:sz w:val="32"/>
        </w:rPr>
        <w:t>万元、机关事业单位基本养</w:t>
      </w:r>
      <w:r>
        <w:rPr>
          <w:rFonts w:hint="eastAsia"/>
          <w:spacing w:val="-20"/>
          <w:sz w:val="32"/>
        </w:rPr>
        <w:t>老保险缴费</w:t>
      </w:r>
      <w:r>
        <w:rPr>
          <w:spacing w:val="-20"/>
          <w:sz w:val="32"/>
        </w:rPr>
        <w:t xml:space="preserve"> </w:t>
      </w:r>
      <w:r>
        <w:rPr>
          <w:sz w:val="32"/>
        </w:rPr>
        <w:t>53.10</w:t>
      </w:r>
      <w:r>
        <w:rPr>
          <w:spacing w:val="-26"/>
          <w:sz w:val="32"/>
        </w:rPr>
        <w:t xml:space="preserve"> </w:t>
      </w:r>
      <w:r>
        <w:rPr>
          <w:rFonts w:hint="eastAsia"/>
          <w:spacing w:val="-26"/>
          <w:sz w:val="32"/>
        </w:rPr>
        <w:t>万元、职工基本医疗保险缴费</w:t>
      </w:r>
      <w:r>
        <w:rPr>
          <w:spacing w:val="-26"/>
          <w:sz w:val="32"/>
        </w:rPr>
        <w:t xml:space="preserve"> </w:t>
      </w:r>
      <w:r>
        <w:rPr>
          <w:sz w:val="32"/>
        </w:rPr>
        <w:t>38.10</w:t>
      </w:r>
      <w:r>
        <w:rPr>
          <w:spacing w:val="-23"/>
          <w:sz w:val="32"/>
        </w:rPr>
        <w:t xml:space="preserve"> </w:t>
      </w:r>
      <w:r>
        <w:rPr>
          <w:rFonts w:hint="eastAsia"/>
          <w:spacing w:val="-23"/>
          <w:sz w:val="32"/>
        </w:rPr>
        <w:t>万元、</w:t>
      </w:r>
      <w:r>
        <w:rPr>
          <w:rFonts w:hint="eastAsia"/>
          <w:spacing w:val="-30"/>
          <w:sz w:val="32"/>
        </w:rPr>
        <w:t>其他社会保障缴费</w:t>
      </w:r>
      <w:r>
        <w:rPr>
          <w:spacing w:val="-30"/>
          <w:sz w:val="32"/>
        </w:rPr>
        <w:t xml:space="preserve"> </w:t>
      </w:r>
      <w:r>
        <w:rPr>
          <w:sz w:val="32"/>
        </w:rPr>
        <w:t>2.8</w:t>
      </w:r>
      <w:r>
        <w:rPr>
          <w:spacing w:val="-19"/>
          <w:sz w:val="32"/>
        </w:rPr>
        <w:t xml:space="preserve"> </w:t>
      </w:r>
      <w:r>
        <w:rPr>
          <w:rFonts w:hint="eastAsia"/>
          <w:spacing w:val="-19"/>
          <w:sz w:val="32"/>
        </w:rPr>
        <w:t>万元、住房公积金</w:t>
      </w:r>
      <w:r>
        <w:rPr>
          <w:spacing w:val="-19"/>
          <w:sz w:val="32"/>
        </w:rPr>
        <w:t xml:space="preserve"> </w:t>
      </w:r>
      <w:r>
        <w:rPr>
          <w:sz w:val="32"/>
        </w:rPr>
        <w:t>46.54</w:t>
      </w:r>
      <w:r>
        <w:rPr>
          <w:spacing w:val="-16"/>
          <w:sz w:val="32"/>
        </w:rPr>
        <w:t xml:space="preserve"> </w:t>
      </w:r>
      <w:r>
        <w:rPr>
          <w:rFonts w:hint="eastAsia"/>
          <w:spacing w:val="-16"/>
          <w:sz w:val="32"/>
        </w:rPr>
        <w:t>万元、离休</w:t>
      </w:r>
      <w:r>
        <w:rPr>
          <w:rFonts w:hint="eastAsia"/>
          <w:spacing w:val="-46"/>
          <w:sz w:val="32"/>
        </w:rPr>
        <w:t>费</w:t>
      </w:r>
      <w:r>
        <w:rPr>
          <w:spacing w:val="-46"/>
          <w:sz w:val="32"/>
        </w:rPr>
        <w:t xml:space="preserve"> </w:t>
      </w:r>
      <w:r>
        <w:rPr>
          <w:sz w:val="32"/>
        </w:rPr>
        <w:t>6.8</w:t>
      </w:r>
      <w:r>
        <w:rPr>
          <w:spacing w:val="-15"/>
          <w:sz w:val="32"/>
        </w:rPr>
        <w:t xml:space="preserve"> </w:t>
      </w:r>
      <w:r>
        <w:rPr>
          <w:rFonts w:hint="eastAsia"/>
          <w:spacing w:val="-15"/>
          <w:sz w:val="32"/>
        </w:rPr>
        <w:t>万元、退休费</w:t>
      </w:r>
      <w:r>
        <w:rPr>
          <w:spacing w:val="-15"/>
          <w:sz w:val="32"/>
        </w:rPr>
        <w:t xml:space="preserve"> </w:t>
      </w:r>
      <w:r>
        <w:rPr>
          <w:sz w:val="32"/>
        </w:rPr>
        <w:t>102.46</w:t>
      </w:r>
      <w:r>
        <w:rPr>
          <w:spacing w:val="-13"/>
          <w:sz w:val="32"/>
        </w:rPr>
        <w:t xml:space="preserve"> </w:t>
      </w:r>
      <w:r>
        <w:rPr>
          <w:rFonts w:hint="eastAsia"/>
          <w:spacing w:val="-13"/>
          <w:sz w:val="32"/>
        </w:rPr>
        <w:t>万元、生活补助</w:t>
      </w:r>
      <w:r>
        <w:rPr>
          <w:spacing w:val="-13"/>
          <w:sz w:val="32"/>
        </w:rPr>
        <w:t xml:space="preserve"> </w:t>
      </w:r>
      <w:r>
        <w:rPr>
          <w:sz w:val="32"/>
        </w:rPr>
        <w:t>2.3</w:t>
      </w:r>
      <w:r>
        <w:rPr>
          <w:spacing w:val="-12"/>
          <w:sz w:val="32"/>
        </w:rPr>
        <w:t xml:space="preserve"> </w:t>
      </w:r>
      <w:r>
        <w:rPr>
          <w:rFonts w:hint="eastAsia"/>
          <w:spacing w:val="-12"/>
          <w:sz w:val="32"/>
        </w:rPr>
        <w:t>万元、医</w:t>
      </w:r>
      <w:r>
        <w:rPr>
          <w:rFonts w:hint="eastAsia"/>
          <w:spacing w:val="-26"/>
          <w:sz w:val="32"/>
        </w:rPr>
        <w:t>疗费补助</w:t>
      </w:r>
      <w:r>
        <w:rPr>
          <w:spacing w:val="-26"/>
          <w:sz w:val="32"/>
        </w:rPr>
        <w:t xml:space="preserve"> </w:t>
      </w:r>
      <w:r>
        <w:rPr>
          <w:sz w:val="32"/>
        </w:rPr>
        <w:t>1.05</w:t>
      </w:r>
      <w:r>
        <w:rPr>
          <w:spacing w:val="-16"/>
          <w:sz w:val="32"/>
        </w:rPr>
        <w:t xml:space="preserve"> </w:t>
      </w:r>
      <w:r>
        <w:rPr>
          <w:rFonts w:hint="eastAsia"/>
          <w:spacing w:val="-16"/>
          <w:sz w:val="32"/>
        </w:rPr>
        <w:t>万元、其他对个人和家庭的补助支出</w:t>
      </w:r>
      <w:r>
        <w:rPr>
          <w:spacing w:val="-16"/>
          <w:sz w:val="32"/>
        </w:rPr>
        <w:t xml:space="preserve"> </w:t>
      </w:r>
      <w:r>
        <w:rPr>
          <w:sz w:val="32"/>
        </w:rPr>
        <w:t>3.29</w:t>
      </w:r>
      <w:r>
        <w:rPr>
          <w:spacing w:val="-41"/>
          <w:sz w:val="32"/>
        </w:rPr>
        <w:t xml:space="preserve"> </w:t>
      </w:r>
      <w:r>
        <w:rPr>
          <w:rFonts w:hint="eastAsia"/>
          <w:spacing w:val="-41"/>
          <w:sz w:val="32"/>
        </w:rPr>
        <w:t>万</w:t>
      </w:r>
      <w:r>
        <w:rPr>
          <w:rFonts w:hint="eastAsia"/>
          <w:spacing w:val="-20"/>
          <w:sz w:val="32"/>
        </w:rPr>
        <w:t>元；公用经费</w:t>
      </w:r>
      <w:r>
        <w:rPr>
          <w:spacing w:val="-20"/>
          <w:sz w:val="32"/>
        </w:rPr>
        <w:t xml:space="preserve"> </w:t>
      </w:r>
      <w:r>
        <w:rPr>
          <w:sz w:val="32"/>
        </w:rPr>
        <w:t>103.02</w:t>
      </w:r>
      <w:r>
        <w:rPr>
          <w:spacing w:val="-16"/>
          <w:sz w:val="32"/>
        </w:rPr>
        <w:t xml:space="preserve"> </w:t>
      </w:r>
      <w:r>
        <w:rPr>
          <w:rFonts w:hint="eastAsia"/>
          <w:spacing w:val="-16"/>
          <w:sz w:val="32"/>
        </w:rPr>
        <w:t>万元，主要包括：办公费</w:t>
      </w:r>
      <w:r>
        <w:rPr>
          <w:spacing w:val="-16"/>
          <w:sz w:val="32"/>
        </w:rPr>
        <w:t xml:space="preserve"> </w:t>
      </w:r>
      <w:r>
        <w:rPr>
          <w:sz w:val="32"/>
        </w:rPr>
        <w:t>65.63</w:t>
      </w:r>
      <w:r>
        <w:rPr>
          <w:spacing w:val="-21"/>
          <w:sz w:val="32"/>
        </w:rPr>
        <w:t xml:space="preserve"> </w:t>
      </w:r>
      <w:r>
        <w:rPr>
          <w:rFonts w:hint="eastAsia"/>
          <w:spacing w:val="-21"/>
          <w:sz w:val="32"/>
        </w:rPr>
        <w:t>万元、</w:t>
      </w:r>
      <w:r>
        <w:rPr>
          <w:rFonts w:hint="eastAsia"/>
          <w:spacing w:val="-13"/>
          <w:sz w:val="32"/>
        </w:rPr>
        <w:t>邮电费</w:t>
      </w:r>
      <w:r>
        <w:rPr>
          <w:spacing w:val="-13"/>
          <w:sz w:val="32"/>
        </w:rPr>
        <w:t xml:space="preserve"> </w:t>
      </w:r>
      <w:r>
        <w:rPr>
          <w:sz w:val="32"/>
        </w:rPr>
        <w:t>0.56</w:t>
      </w:r>
      <w:r>
        <w:rPr>
          <w:spacing w:val="-12"/>
          <w:sz w:val="32"/>
        </w:rPr>
        <w:t xml:space="preserve"> </w:t>
      </w:r>
      <w:r>
        <w:rPr>
          <w:rFonts w:hint="eastAsia"/>
          <w:spacing w:val="-12"/>
          <w:sz w:val="32"/>
        </w:rPr>
        <w:t>万元、差旅费</w:t>
      </w:r>
      <w:r>
        <w:rPr>
          <w:spacing w:val="-12"/>
          <w:sz w:val="32"/>
        </w:rPr>
        <w:t xml:space="preserve"> </w:t>
      </w:r>
      <w:r>
        <w:rPr>
          <w:sz w:val="32"/>
        </w:rPr>
        <w:t>2.05</w:t>
      </w:r>
      <w:r>
        <w:rPr>
          <w:spacing w:val="-3"/>
          <w:sz w:val="32"/>
        </w:rPr>
        <w:t xml:space="preserve"> </w:t>
      </w:r>
      <w:r>
        <w:rPr>
          <w:rFonts w:hint="eastAsia"/>
          <w:spacing w:val="-3"/>
          <w:sz w:val="32"/>
        </w:rPr>
        <w:t>万元、维修</w:t>
      </w:r>
      <w:r>
        <w:rPr>
          <w:rFonts w:hint="eastAsia"/>
          <w:spacing w:val="12"/>
          <w:sz w:val="32"/>
        </w:rPr>
        <w:t>（护）</w:t>
      </w:r>
      <w:r>
        <w:rPr>
          <w:rFonts w:hint="eastAsia"/>
          <w:spacing w:val="-36"/>
          <w:sz w:val="32"/>
        </w:rPr>
        <w:t>费</w:t>
      </w:r>
      <w:r>
        <w:rPr>
          <w:spacing w:val="-36"/>
          <w:sz w:val="32"/>
        </w:rPr>
        <w:t xml:space="preserve"> </w:t>
      </w:r>
      <w:r>
        <w:rPr>
          <w:sz w:val="32"/>
        </w:rPr>
        <w:t>0.29</w:t>
      </w:r>
    </w:p>
    <w:p w:rsidR="00DD1ED3" w:rsidRDefault="00DD1ED3">
      <w:pPr>
        <w:spacing w:line="345" w:lineRule="auto"/>
        <w:rPr>
          <w:sz w:val="32"/>
        </w:rPr>
        <w:sectPr w:rsidR="00DD1ED3">
          <w:pgSz w:w="11910" w:h="16840"/>
          <w:pgMar w:top="1500" w:right="1200" w:bottom="900" w:left="1480" w:header="0" w:footer="704" w:gutter="0"/>
          <w:cols w:space="720"/>
        </w:sectPr>
      </w:pPr>
    </w:p>
    <w:p w:rsidR="00DD1ED3" w:rsidRDefault="00B61244">
      <w:pPr>
        <w:pStyle w:val="a3"/>
        <w:spacing w:line="20" w:lineRule="exact"/>
        <w:ind w:left="312"/>
        <w:rPr>
          <w:sz w:val="2"/>
        </w:rPr>
      </w:pPr>
      <w:r w:rsidRPr="00B61244">
        <w:rPr>
          <w:sz w:val="2"/>
        </w:rPr>
      </w:r>
      <w:r>
        <w:rPr>
          <w:sz w:val="2"/>
        </w:rPr>
        <w:pict>
          <v:group id="组合 23" o:spid="_x0000_s1056" style="width:415.3pt;height:.75pt;mso-position-horizontal-relative:char;mso-position-vertical-relative:line" coordsize="8306,15203"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2gi7UAAAAAwEAAA8AAAAAAAAA&#10;AQAgAAAAIgAAAGRycy9kb3ducmV2LnhtbFBLAQIUABQAAAAIAIdO4kBcDfA6TgIAAAIFAAAOAAAA&#10;AAAAAAEAIAAAACMBAABkcnMvZTJvRG9jLnhtbFBLBQYAAAAABgAGAFkBAADjBQAAAAA=&#10;">
            <v:line id="直线 24" o:spid="_x0000_s1057" style="position:absolute" from="0,7" to="8306,7" o:gfxdata="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1URvQAA&#10;ANsAAAAPAAAAAAAAAAEAIAAAACIAAABkcnMvZG93bnJldi54bWxQSwECFAAUAAAACACHTuJAMy8F&#10;njsAAAA5AAAAEAAAAAAAAAABACAAAAAMAQAAZHJzL3NoYXBleG1sLnhtbFBLBQYAAAAABgAGAFsB&#10;AAC2AwAAAAA=&#10;" strokeweight=".72pt"/>
            <w10:anchorlock/>
          </v:group>
        </w:pict>
      </w:r>
    </w:p>
    <w:p w:rsidR="00DD1ED3" w:rsidRDefault="00DD1ED3">
      <w:pPr>
        <w:pStyle w:val="a3"/>
        <w:rPr>
          <w:sz w:val="20"/>
        </w:rPr>
      </w:pPr>
    </w:p>
    <w:p w:rsidR="00DD1ED3" w:rsidRDefault="00DD1ED3">
      <w:pPr>
        <w:pStyle w:val="a3"/>
        <w:spacing w:before="10"/>
        <w:rPr>
          <w:sz w:val="23"/>
        </w:rPr>
      </w:pPr>
    </w:p>
    <w:p w:rsidR="00DD1ED3" w:rsidRDefault="00DD1ED3">
      <w:pPr>
        <w:pStyle w:val="a3"/>
        <w:spacing w:before="54" w:line="343" w:lineRule="auto"/>
        <w:ind w:left="320" w:right="598"/>
      </w:pPr>
      <w:r>
        <w:rPr>
          <w:rFonts w:hint="eastAsia"/>
          <w:spacing w:val="-4"/>
        </w:rPr>
        <w:t>万元、劳务费</w:t>
      </w:r>
      <w:r>
        <w:rPr>
          <w:spacing w:val="-4"/>
        </w:rPr>
        <w:t xml:space="preserve"> </w:t>
      </w:r>
      <w:r>
        <w:t>22.23</w:t>
      </w:r>
      <w:r>
        <w:rPr>
          <w:spacing w:val="-10"/>
        </w:rPr>
        <w:t xml:space="preserve"> </w:t>
      </w:r>
      <w:r>
        <w:rPr>
          <w:rFonts w:hint="eastAsia"/>
          <w:spacing w:val="-10"/>
        </w:rPr>
        <w:t>万元、工会经费</w:t>
      </w:r>
      <w:r>
        <w:rPr>
          <w:spacing w:val="-10"/>
        </w:rPr>
        <w:t xml:space="preserve"> </w:t>
      </w:r>
      <w:r>
        <w:t>3.90</w:t>
      </w:r>
      <w:r>
        <w:rPr>
          <w:spacing w:val="-12"/>
        </w:rPr>
        <w:t xml:space="preserve"> </w:t>
      </w:r>
      <w:r>
        <w:rPr>
          <w:rFonts w:hint="eastAsia"/>
          <w:spacing w:val="-12"/>
        </w:rPr>
        <w:t>万元、福利费</w:t>
      </w:r>
      <w:r>
        <w:rPr>
          <w:spacing w:val="-12"/>
        </w:rPr>
        <w:t xml:space="preserve"> </w:t>
      </w:r>
      <w:r>
        <w:t xml:space="preserve">6 </w:t>
      </w:r>
      <w:r>
        <w:rPr>
          <w:rFonts w:hint="eastAsia"/>
          <w:spacing w:val="-7"/>
        </w:rPr>
        <w:t>万元、其他商品和服务支出</w:t>
      </w:r>
      <w:r>
        <w:rPr>
          <w:spacing w:val="-7"/>
        </w:rPr>
        <w:t xml:space="preserve"> </w:t>
      </w:r>
      <w:r>
        <w:t>2.37</w:t>
      </w:r>
      <w:r>
        <w:rPr>
          <w:spacing w:val="-21"/>
        </w:rPr>
        <w:t xml:space="preserve"> </w:t>
      </w:r>
      <w:r>
        <w:rPr>
          <w:rFonts w:hint="eastAsia"/>
          <w:spacing w:val="-21"/>
        </w:rPr>
        <w:t>万元</w:t>
      </w:r>
      <w:r>
        <w:rPr>
          <w:spacing w:val="-21"/>
        </w:rPr>
        <w:t>.</w:t>
      </w:r>
    </w:p>
    <w:p w:rsidR="00DD1ED3" w:rsidRDefault="00DD1ED3">
      <w:pPr>
        <w:pStyle w:val="a3"/>
        <w:spacing w:before="6"/>
        <w:ind w:left="960"/>
        <w:rPr>
          <w:rFonts w:ascii="黑体" w:eastAsia="黑体" w:hAnsi="黑体"/>
        </w:rPr>
      </w:pPr>
      <w:r>
        <w:rPr>
          <w:rFonts w:ascii="黑体" w:eastAsia="黑体" w:hAnsi="黑体" w:hint="eastAsia"/>
        </w:rPr>
        <w:t>七、一般公共预算财政拨款“三公”经费支出决算情况</w:t>
      </w:r>
    </w:p>
    <w:p w:rsidR="00DD1ED3" w:rsidRDefault="00DD1ED3">
      <w:pPr>
        <w:pStyle w:val="a3"/>
        <w:spacing w:before="11"/>
        <w:rPr>
          <w:rFonts w:ascii="黑体"/>
          <w:sz w:val="9"/>
        </w:rPr>
      </w:pPr>
    </w:p>
    <w:p w:rsidR="00DD1ED3" w:rsidRDefault="00DD1ED3">
      <w:pPr>
        <w:pStyle w:val="a3"/>
        <w:spacing w:before="54"/>
        <w:ind w:left="320"/>
        <w:rPr>
          <w:rFonts w:ascii="黑体" w:eastAsia="黑体"/>
        </w:rPr>
      </w:pPr>
      <w:r>
        <w:rPr>
          <w:rFonts w:ascii="黑体" w:eastAsia="黑体" w:hint="eastAsia"/>
        </w:rPr>
        <w:t>说明</w:t>
      </w:r>
    </w:p>
    <w:p w:rsidR="00DD1ED3" w:rsidRDefault="00DD1ED3">
      <w:pPr>
        <w:pStyle w:val="2"/>
        <w:spacing w:before="181"/>
      </w:pPr>
      <w:r>
        <w:rPr>
          <w:rFonts w:hint="eastAsia"/>
        </w:rPr>
        <w:t>（一）“三公”经费财政拨款支出决算总体情况说明。</w:t>
      </w:r>
    </w:p>
    <w:p w:rsidR="00DD1ED3" w:rsidRDefault="00DD1ED3">
      <w:pPr>
        <w:pStyle w:val="a3"/>
        <w:spacing w:before="180"/>
        <w:ind w:left="960"/>
      </w:pPr>
      <w:r>
        <w:t>2018</w:t>
      </w:r>
      <w:r>
        <w:rPr>
          <w:spacing w:val="-27"/>
        </w:rPr>
        <w:t xml:space="preserve"> </w:t>
      </w:r>
      <w:r>
        <w:rPr>
          <w:rFonts w:hint="eastAsia"/>
          <w:spacing w:val="-27"/>
        </w:rPr>
        <w:t>年度“三公”经费财政拨款支出预算为</w:t>
      </w:r>
      <w:r>
        <w:rPr>
          <w:spacing w:val="-27"/>
        </w:rPr>
        <w:t xml:space="preserve"> </w:t>
      </w:r>
      <w:r>
        <w:t>40.00</w:t>
      </w:r>
      <w:r>
        <w:rPr>
          <w:spacing w:val="-21"/>
        </w:rPr>
        <w:t xml:space="preserve"> </w:t>
      </w:r>
      <w:r>
        <w:rPr>
          <w:rFonts w:hint="eastAsia"/>
          <w:spacing w:val="-21"/>
        </w:rPr>
        <w:t>万元，</w:t>
      </w:r>
    </w:p>
    <w:p w:rsidR="00DD1ED3" w:rsidRDefault="00DD1ED3">
      <w:pPr>
        <w:pStyle w:val="a3"/>
        <w:spacing w:before="11"/>
        <w:rPr>
          <w:sz w:val="9"/>
        </w:rPr>
      </w:pPr>
    </w:p>
    <w:p w:rsidR="00DD1ED3" w:rsidRDefault="00DD1ED3">
      <w:pPr>
        <w:pStyle w:val="a3"/>
        <w:spacing w:before="49" w:line="345" w:lineRule="auto"/>
        <w:ind w:left="320" w:right="597"/>
        <w:jc w:val="both"/>
      </w:pPr>
      <w:r>
        <w:rPr>
          <w:rFonts w:hint="eastAsia"/>
          <w:position w:val="1"/>
        </w:rPr>
        <w:t>支出决算为</w:t>
      </w:r>
      <w:r>
        <w:rPr>
          <w:position w:val="1"/>
        </w:rPr>
        <w:t>10.53</w:t>
      </w:r>
      <w:r>
        <w:rPr>
          <w:rFonts w:hint="eastAsia"/>
          <w:position w:val="1"/>
        </w:rPr>
        <w:t>万元</w:t>
      </w:r>
      <w:r>
        <w:rPr>
          <w:rFonts w:hint="eastAsia"/>
          <w:spacing w:val="-58"/>
          <w:position w:val="1"/>
        </w:rPr>
        <w:t>，</w:t>
      </w:r>
      <w:r>
        <w:rPr>
          <w:rFonts w:hint="eastAsia"/>
          <w:position w:val="1"/>
        </w:rPr>
        <w:t>完成预算的</w:t>
      </w:r>
      <w:r>
        <w:rPr>
          <w:spacing w:val="2"/>
          <w:position w:val="1"/>
        </w:rPr>
        <w:t>26.30</w:t>
      </w:r>
      <w:r w:rsidR="003009D4" w:rsidRPr="00B61244">
        <w:rPr>
          <w:noProof/>
          <w:spacing w:val="11"/>
          <w:w w:val="99"/>
          <w:lang w:val="en-US"/>
        </w:rPr>
        <w:pict>
          <v:shape id="_x0000_i1081" type="#_x0000_t75" style="width:6.75pt;height:12pt;visibility:visible">
            <v:imagedata r:id="rId21" o:title=""/>
          </v:shape>
        </w:pict>
      </w:r>
      <w:r>
        <w:rPr>
          <w:rFonts w:hint="eastAsia"/>
          <w:spacing w:val="-55"/>
          <w:position w:val="1"/>
        </w:rPr>
        <w:t>。</w:t>
      </w:r>
      <w:r>
        <w:rPr>
          <w:position w:val="1"/>
        </w:rPr>
        <w:t>2018</w:t>
      </w:r>
      <w:r>
        <w:rPr>
          <w:rFonts w:hint="eastAsia"/>
          <w:position w:val="1"/>
        </w:rPr>
        <w:t>年</w:t>
      </w:r>
      <w:r>
        <w:rPr>
          <w:rFonts w:hint="eastAsia"/>
          <w:spacing w:val="-58"/>
          <w:position w:val="1"/>
        </w:rPr>
        <w:t>度</w:t>
      </w:r>
      <w:r>
        <w:rPr>
          <w:rFonts w:hint="eastAsia"/>
          <w:position w:val="1"/>
        </w:rPr>
        <w:t>“三</w:t>
      </w:r>
      <w:r>
        <w:rPr>
          <w:rFonts w:hint="eastAsia"/>
          <w:spacing w:val="4"/>
          <w:w w:val="95"/>
        </w:rPr>
        <w:t>公”经费支出决算数与预算数存在差异的主要原因是</w:t>
      </w:r>
      <w:r>
        <w:rPr>
          <w:spacing w:val="4"/>
          <w:w w:val="95"/>
        </w:rPr>
        <w:t>:</w:t>
      </w:r>
      <w:r>
        <w:rPr>
          <w:rFonts w:hint="eastAsia"/>
          <w:spacing w:val="4"/>
          <w:w w:val="95"/>
        </w:rPr>
        <w:t>加强</w:t>
      </w:r>
      <w:r>
        <w:rPr>
          <w:spacing w:val="4"/>
          <w:w w:val="95"/>
        </w:rPr>
        <w:t xml:space="preserve"> </w:t>
      </w:r>
      <w:r>
        <w:rPr>
          <w:rFonts w:hint="eastAsia"/>
          <w:spacing w:val="4"/>
        </w:rPr>
        <w:t>车辆管理。</w:t>
      </w:r>
    </w:p>
    <w:p w:rsidR="00DD1ED3" w:rsidRDefault="00DD1ED3">
      <w:pPr>
        <w:pStyle w:val="2"/>
        <w:spacing w:before="3"/>
      </w:pPr>
      <w:r>
        <w:rPr>
          <w:rFonts w:hint="eastAsia"/>
          <w:w w:val="95"/>
        </w:rPr>
        <w:t>（二）“三公”经费财政拨款支出决算具体情况说明。</w:t>
      </w:r>
    </w:p>
    <w:p w:rsidR="00DD1ED3" w:rsidRDefault="00DD1ED3">
      <w:pPr>
        <w:pStyle w:val="a3"/>
        <w:spacing w:before="180"/>
        <w:ind w:left="960"/>
      </w:pPr>
      <w:r>
        <w:t>2018</w:t>
      </w:r>
      <w:r>
        <w:rPr>
          <w:spacing w:val="-15"/>
        </w:rPr>
        <w:t xml:space="preserve"> </w:t>
      </w:r>
      <w:r>
        <w:rPr>
          <w:rFonts w:hint="eastAsia"/>
          <w:spacing w:val="-15"/>
        </w:rPr>
        <w:t>年度“三公”经费财政拨款支出决算中，因公出国</w:t>
      </w:r>
    </w:p>
    <w:p w:rsidR="00DD1ED3" w:rsidRDefault="00DD1ED3">
      <w:pPr>
        <w:pStyle w:val="a3"/>
        <w:spacing w:before="176"/>
        <w:ind w:left="320"/>
      </w:pPr>
      <w:r>
        <w:rPr>
          <w:rFonts w:hint="eastAsia"/>
          <w:position w:val="1"/>
        </w:rPr>
        <w:t>（境</w:t>
      </w:r>
      <w:r>
        <w:rPr>
          <w:rFonts w:hint="eastAsia"/>
          <w:spacing w:val="-58"/>
          <w:position w:val="1"/>
        </w:rPr>
        <w:t>）</w:t>
      </w:r>
      <w:r>
        <w:rPr>
          <w:rFonts w:hint="eastAsia"/>
          <w:position w:val="1"/>
        </w:rPr>
        <w:t>费支出决算</w:t>
      </w:r>
      <w:r>
        <w:rPr>
          <w:position w:val="1"/>
        </w:rPr>
        <w:t>0.00</w:t>
      </w:r>
      <w:r>
        <w:rPr>
          <w:rFonts w:hint="eastAsia"/>
          <w:position w:val="1"/>
        </w:rPr>
        <w:t>万元</w:t>
      </w:r>
      <w:r>
        <w:rPr>
          <w:rFonts w:hint="eastAsia"/>
          <w:spacing w:val="-55"/>
          <w:position w:val="1"/>
        </w:rPr>
        <w:t>，</w:t>
      </w:r>
      <w:r>
        <w:rPr>
          <w:rFonts w:hint="eastAsia"/>
          <w:position w:val="1"/>
        </w:rPr>
        <w:t>完成预算的</w:t>
      </w:r>
      <w:r>
        <w:rPr>
          <w:spacing w:val="2"/>
          <w:position w:val="1"/>
        </w:rPr>
        <w:t>0.00</w:t>
      </w:r>
      <w:r w:rsidR="003009D4" w:rsidRPr="00B61244">
        <w:rPr>
          <w:noProof/>
          <w:spacing w:val="11"/>
          <w:w w:val="99"/>
          <w:lang w:val="en-US"/>
        </w:rPr>
        <w:pict>
          <v:shape id="_x0000_i1082" type="#_x0000_t75" style="width:6.75pt;height:12pt;visibility:visible">
            <v:imagedata r:id="rId21" o:title=""/>
          </v:shape>
        </w:pict>
      </w:r>
      <w:r>
        <w:rPr>
          <w:rFonts w:hint="eastAsia"/>
          <w:spacing w:val="-58"/>
          <w:position w:val="1"/>
        </w:rPr>
        <w:t>，</w:t>
      </w:r>
      <w:r>
        <w:rPr>
          <w:rFonts w:hint="eastAsia"/>
          <w:position w:val="1"/>
        </w:rPr>
        <w:t>占</w:t>
      </w:r>
      <w:r>
        <w:rPr>
          <w:spacing w:val="2"/>
          <w:position w:val="1"/>
        </w:rPr>
        <w:t>0.00</w:t>
      </w:r>
      <w:r w:rsidR="003009D4" w:rsidRPr="00B61244">
        <w:rPr>
          <w:noProof/>
          <w:spacing w:val="11"/>
          <w:w w:val="99"/>
          <w:lang w:val="en-US"/>
        </w:rPr>
        <w:pict>
          <v:shape id="_x0000_i1083" type="#_x0000_t75" style="width:6.75pt;height:12pt;visibility:visible">
            <v:imagedata r:id="rId21" o:title=""/>
          </v:shape>
        </w:pict>
      </w:r>
      <w:r>
        <w:rPr>
          <w:rFonts w:hint="eastAsia"/>
          <w:position w:val="1"/>
        </w:rPr>
        <w:t>；</w:t>
      </w:r>
    </w:p>
    <w:p w:rsidR="00DD1ED3" w:rsidRDefault="00DD1ED3">
      <w:pPr>
        <w:pStyle w:val="a3"/>
        <w:spacing w:before="185"/>
        <w:ind w:left="320"/>
      </w:pPr>
      <w:r>
        <w:rPr>
          <w:rFonts w:hint="eastAsia"/>
        </w:rPr>
        <w:t>公务用车购置及运行费支出决算</w:t>
      </w:r>
      <w:r>
        <w:t xml:space="preserve"> 10.53 </w:t>
      </w:r>
      <w:r>
        <w:rPr>
          <w:rFonts w:hint="eastAsia"/>
        </w:rPr>
        <w:t>万元，完成预算的</w:t>
      </w:r>
    </w:p>
    <w:p w:rsidR="00DD1ED3" w:rsidRDefault="00DD1ED3">
      <w:pPr>
        <w:pStyle w:val="a3"/>
        <w:spacing w:before="183" w:line="340" w:lineRule="auto"/>
        <w:ind w:left="320" w:right="600"/>
      </w:pPr>
      <w:r>
        <w:rPr>
          <w:spacing w:val="2"/>
          <w:w w:val="95"/>
        </w:rPr>
        <w:t>35.10</w:t>
      </w:r>
      <w:r w:rsidR="003009D4" w:rsidRPr="00B61244">
        <w:rPr>
          <w:noProof/>
          <w:spacing w:val="11"/>
          <w:w w:val="99"/>
          <w:lang w:val="en-US"/>
        </w:rPr>
        <w:pict>
          <v:shape id="_x0000_i1084" type="#_x0000_t75" style="width:6.75pt;height:12pt;visibility:visible">
            <v:imagedata r:id="rId21" o:title=""/>
          </v:shape>
        </w:pict>
      </w:r>
      <w:r>
        <w:rPr>
          <w:rFonts w:hint="eastAsia"/>
          <w:spacing w:val="5"/>
        </w:rPr>
        <w:t>，</w:t>
      </w:r>
      <w:r>
        <w:rPr>
          <w:rFonts w:hint="eastAsia"/>
        </w:rPr>
        <w:t>占</w:t>
      </w:r>
      <w:r>
        <w:rPr>
          <w:spacing w:val="2"/>
        </w:rPr>
        <w:t>26.33</w:t>
      </w:r>
      <w:r w:rsidR="003009D4" w:rsidRPr="00B61244">
        <w:rPr>
          <w:noProof/>
          <w:spacing w:val="11"/>
          <w:w w:val="99"/>
          <w:lang w:val="en-US"/>
        </w:rPr>
        <w:pict>
          <v:shape id="_x0000_i1085" type="#_x0000_t75" style="width:6.75pt;height:12pt;visibility:visible">
            <v:imagedata r:id="rId21" o:title=""/>
          </v:shape>
        </w:pict>
      </w:r>
      <w:r>
        <w:rPr>
          <w:rFonts w:hint="eastAsia"/>
          <w:spacing w:val="5"/>
        </w:rPr>
        <w:t>；公</w:t>
      </w:r>
      <w:r>
        <w:rPr>
          <w:rFonts w:hint="eastAsia"/>
        </w:rPr>
        <w:t>务</w:t>
      </w:r>
      <w:r>
        <w:rPr>
          <w:rFonts w:hint="eastAsia"/>
          <w:spacing w:val="5"/>
        </w:rPr>
        <w:t>接待费</w:t>
      </w:r>
      <w:r>
        <w:rPr>
          <w:rFonts w:hint="eastAsia"/>
        </w:rPr>
        <w:t>支</w:t>
      </w:r>
      <w:r>
        <w:rPr>
          <w:rFonts w:hint="eastAsia"/>
          <w:spacing w:val="5"/>
        </w:rPr>
        <w:t>出决</w:t>
      </w:r>
      <w:r>
        <w:rPr>
          <w:rFonts w:hint="eastAsia"/>
        </w:rPr>
        <w:t>算</w:t>
      </w:r>
      <w:r>
        <w:t>0.00</w:t>
      </w:r>
      <w:r>
        <w:rPr>
          <w:rFonts w:hint="eastAsia"/>
          <w:spacing w:val="5"/>
        </w:rPr>
        <w:t>万元</w:t>
      </w:r>
      <w:r>
        <w:rPr>
          <w:rFonts w:hint="eastAsia"/>
        </w:rPr>
        <w:t>，</w:t>
      </w:r>
      <w:r>
        <w:rPr>
          <w:rFonts w:hint="eastAsia"/>
          <w:spacing w:val="5"/>
        </w:rPr>
        <w:t>完</w:t>
      </w:r>
      <w:r>
        <w:rPr>
          <w:rFonts w:hint="eastAsia"/>
        </w:rPr>
        <w:t>成</w:t>
      </w:r>
      <w:r>
        <w:rPr>
          <w:rFonts w:hint="eastAsia"/>
          <w:position w:val="1"/>
        </w:rPr>
        <w:t>预算的</w:t>
      </w:r>
      <w:r>
        <w:rPr>
          <w:spacing w:val="2"/>
          <w:position w:val="1"/>
        </w:rPr>
        <w:t>0.00</w:t>
      </w:r>
      <w:r w:rsidR="003009D4" w:rsidRPr="00B61244">
        <w:rPr>
          <w:noProof/>
          <w:spacing w:val="11"/>
          <w:w w:val="99"/>
          <w:lang w:val="en-US"/>
        </w:rPr>
        <w:pict>
          <v:shape id="_x0000_i1086" type="#_x0000_t75" style="width:6.75pt;height:12pt;visibility:visible">
            <v:imagedata r:id="rId21" o:title=""/>
          </v:shape>
        </w:pict>
      </w:r>
      <w:r>
        <w:rPr>
          <w:rFonts w:hint="eastAsia"/>
          <w:position w:val="1"/>
        </w:rPr>
        <w:t>，占</w:t>
      </w:r>
      <w:r>
        <w:rPr>
          <w:spacing w:val="2"/>
          <w:position w:val="1"/>
        </w:rPr>
        <w:t>0.00</w:t>
      </w:r>
      <w:r w:rsidR="003009D4" w:rsidRPr="00B61244">
        <w:rPr>
          <w:noProof/>
          <w:spacing w:val="11"/>
          <w:w w:val="99"/>
          <w:lang w:val="en-US"/>
        </w:rPr>
        <w:pict>
          <v:shape id="_x0000_i1087" type="#_x0000_t75" style="width:6.75pt;height:12pt;visibility:visible">
            <v:imagedata r:id="rId21" o:title=""/>
          </v:shape>
        </w:pict>
      </w:r>
      <w:r>
        <w:rPr>
          <w:rFonts w:hint="eastAsia"/>
          <w:position w:val="1"/>
        </w:rPr>
        <w:t>。具体情况如下：</w:t>
      </w:r>
    </w:p>
    <w:p w:rsidR="00DD1ED3" w:rsidRDefault="00DD1ED3">
      <w:pPr>
        <w:pStyle w:val="a4"/>
        <w:numPr>
          <w:ilvl w:val="2"/>
          <w:numId w:val="3"/>
        </w:numPr>
        <w:tabs>
          <w:tab w:val="left" w:pos="1442"/>
        </w:tabs>
        <w:spacing w:before="11"/>
        <w:ind w:hanging="482"/>
        <w:rPr>
          <w:sz w:val="32"/>
        </w:rPr>
      </w:pPr>
      <w:r>
        <w:rPr>
          <w:rFonts w:hint="eastAsia"/>
          <w:b/>
          <w:sz w:val="32"/>
        </w:rPr>
        <w:t>公务用车购置及运行费</w:t>
      </w:r>
      <w:r>
        <w:rPr>
          <w:rFonts w:hint="eastAsia"/>
          <w:sz w:val="32"/>
          <w:u w:val="dotted"/>
        </w:rPr>
        <w:t>年</w:t>
      </w:r>
      <w:r>
        <w:rPr>
          <w:rFonts w:hint="eastAsia"/>
          <w:spacing w:val="-16"/>
          <w:sz w:val="32"/>
        </w:rPr>
        <w:t>初预算为</w:t>
      </w:r>
      <w:r>
        <w:rPr>
          <w:spacing w:val="-16"/>
          <w:sz w:val="32"/>
        </w:rPr>
        <w:t xml:space="preserve"> </w:t>
      </w:r>
      <w:r>
        <w:rPr>
          <w:sz w:val="32"/>
        </w:rPr>
        <w:t>30</w:t>
      </w:r>
      <w:r>
        <w:rPr>
          <w:spacing w:val="-15"/>
          <w:sz w:val="32"/>
        </w:rPr>
        <w:t xml:space="preserve"> </w:t>
      </w:r>
      <w:r>
        <w:rPr>
          <w:rFonts w:hint="eastAsia"/>
          <w:spacing w:val="-15"/>
          <w:sz w:val="32"/>
        </w:rPr>
        <w:t>万元，支出决</w:t>
      </w:r>
    </w:p>
    <w:p w:rsidR="00DD1ED3" w:rsidRDefault="00DD1ED3">
      <w:pPr>
        <w:pStyle w:val="a3"/>
        <w:spacing w:before="186" w:line="343" w:lineRule="auto"/>
        <w:ind w:left="320" w:right="600"/>
      </w:pPr>
      <w:r>
        <w:rPr>
          <w:rFonts w:hint="eastAsia"/>
        </w:rPr>
        <w:t>算为</w:t>
      </w:r>
      <w:r>
        <w:t>10.53</w:t>
      </w:r>
      <w:r>
        <w:rPr>
          <w:rFonts w:hint="eastAsia"/>
        </w:rPr>
        <w:t>万元</w:t>
      </w:r>
      <w:r>
        <w:rPr>
          <w:rFonts w:hint="eastAsia"/>
          <w:spacing w:val="-46"/>
        </w:rPr>
        <w:t>，</w:t>
      </w:r>
      <w:r>
        <w:rPr>
          <w:rFonts w:hint="eastAsia"/>
        </w:rPr>
        <w:t>完成年初预算的</w:t>
      </w:r>
      <w:r>
        <w:rPr>
          <w:spacing w:val="2"/>
        </w:rPr>
        <w:t>35.10</w:t>
      </w:r>
      <w:r w:rsidR="003009D4" w:rsidRPr="00B61244">
        <w:rPr>
          <w:noProof/>
          <w:spacing w:val="11"/>
          <w:w w:val="99"/>
          <w:lang w:val="en-US"/>
        </w:rPr>
        <w:pict>
          <v:shape id="_x0000_i1088" type="#_x0000_t75" style="width:6.75pt;height:12pt;visibility:visible">
            <v:imagedata r:id="rId21" o:title=""/>
          </v:shape>
        </w:pict>
      </w:r>
      <w:r>
        <w:rPr>
          <w:rFonts w:hint="eastAsia"/>
          <w:spacing w:val="-48"/>
        </w:rPr>
        <w:t>。</w:t>
      </w:r>
      <w:r>
        <w:rPr>
          <w:rFonts w:hint="eastAsia"/>
        </w:rPr>
        <w:t>决算数与年初预算数存在差异的主要原因是</w:t>
      </w:r>
      <w:r>
        <w:t>:</w:t>
      </w:r>
      <w:r>
        <w:rPr>
          <w:rFonts w:hint="eastAsia"/>
        </w:rPr>
        <w:t>加强车辆管理。其中：</w:t>
      </w:r>
    </w:p>
    <w:p w:rsidR="00DD1ED3" w:rsidRDefault="00DD1ED3">
      <w:pPr>
        <w:spacing w:before="3"/>
        <w:ind w:left="960"/>
        <w:rPr>
          <w:sz w:val="32"/>
        </w:rPr>
      </w:pPr>
      <w:r>
        <w:rPr>
          <w:rFonts w:hint="eastAsia"/>
          <w:b/>
          <w:sz w:val="32"/>
        </w:rPr>
        <w:t>公务用车购置支出</w:t>
      </w:r>
      <w:r>
        <w:rPr>
          <w:rFonts w:hint="eastAsia"/>
          <w:sz w:val="32"/>
        </w:rPr>
        <w:t>为</w:t>
      </w:r>
      <w:r>
        <w:rPr>
          <w:sz w:val="32"/>
        </w:rPr>
        <w:t xml:space="preserve"> 0.00 </w:t>
      </w:r>
      <w:r>
        <w:rPr>
          <w:rFonts w:hint="eastAsia"/>
          <w:sz w:val="32"/>
        </w:rPr>
        <w:t>万元，购置车辆</w:t>
      </w:r>
      <w:r>
        <w:rPr>
          <w:sz w:val="32"/>
        </w:rPr>
        <w:t xml:space="preserve"> 0 </w:t>
      </w:r>
      <w:r>
        <w:rPr>
          <w:rFonts w:hint="eastAsia"/>
          <w:sz w:val="32"/>
        </w:rPr>
        <w:t>辆。</w:t>
      </w:r>
    </w:p>
    <w:p w:rsidR="00DD1ED3" w:rsidRDefault="00DD1ED3">
      <w:pPr>
        <w:spacing w:before="178"/>
        <w:ind w:left="960"/>
        <w:rPr>
          <w:sz w:val="32"/>
        </w:rPr>
      </w:pPr>
      <w:r>
        <w:rPr>
          <w:rFonts w:hint="eastAsia"/>
          <w:b/>
          <w:sz w:val="32"/>
        </w:rPr>
        <w:t>公务用车运行支出</w:t>
      </w:r>
      <w:r>
        <w:rPr>
          <w:b/>
          <w:sz w:val="32"/>
        </w:rPr>
        <w:t xml:space="preserve"> </w:t>
      </w:r>
      <w:r>
        <w:rPr>
          <w:sz w:val="32"/>
        </w:rPr>
        <w:t xml:space="preserve">10.53 </w:t>
      </w:r>
      <w:r>
        <w:rPr>
          <w:rFonts w:hint="eastAsia"/>
          <w:sz w:val="32"/>
        </w:rPr>
        <w:t>万元。主要用于</w:t>
      </w:r>
      <w:r>
        <w:rPr>
          <w:sz w:val="32"/>
        </w:rPr>
        <w:t>:</w:t>
      </w:r>
      <w:r>
        <w:rPr>
          <w:rFonts w:hint="eastAsia"/>
          <w:sz w:val="32"/>
        </w:rPr>
        <w:t>日常办事用</w:t>
      </w:r>
    </w:p>
    <w:p w:rsidR="00DD1ED3" w:rsidRDefault="00DD1ED3">
      <w:pPr>
        <w:pStyle w:val="a3"/>
        <w:spacing w:before="180" w:line="345" w:lineRule="auto"/>
        <w:ind w:left="320" w:right="598"/>
      </w:pPr>
      <w:r>
        <w:rPr>
          <w:rFonts w:hint="eastAsia"/>
          <w:spacing w:val="-3"/>
        </w:rPr>
        <w:t>车。</w:t>
      </w:r>
      <w:r>
        <w:t>2018</w:t>
      </w:r>
      <w:r>
        <w:rPr>
          <w:spacing w:val="-15"/>
        </w:rPr>
        <w:t xml:space="preserve"> </w:t>
      </w:r>
      <w:r>
        <w:rPr>
          <w:rFonts w:hint="eastAsia"/>
          <w:spacing w:val="-15"/>
        </w:rPr>
        <w:t>年期末，部门开支财政拨款的公务用车保有量为</w:t>
      </w:r>
      <w:r>
        <w:rPr>
          <w:spacing w:val="-15"/>
        </w:rPr>
        <w:t xml:space="preserve"> </w:t>
      </w:r>
      <w:r>
        <w:t xml:space="preserve">8 </w:t>
      </w:r>
      <w:r>
        <w:rPr>
          <w:rFonts w:hint="eastAsia"/>
        </w:rPr>
        <w:t>辆。</w:t>
      </w:r>
    </w:p>
    <w:p w:rsidR="00DD1ED3" w:rsidRDefault="00DD1ED3">
      <w:pPr>
        <w:spacing w:line="345" w:lineRule="auto"/>
        <w:sectPr w:rsidR="00DD1ED3">
          <w:pgSz w:w="11910" w:h="16840"/>
          <w:pgMar w:top="940" w:right="1200" w:bottom="900" w:left="1480" w:header="0" w:footer="704" w:gutter="0"/>
          <w:cols w:space="720"/>
        </w:sectPr>
      </w:pPr>
    </w:p>
    <w:p w:rsidR="00DD1ED3" w:rsidRDefault="00DD1ED3">
      <w:pPr>
        <w:pStyle w:val="a3"/>
        <w:spacing w:before="35"/>
        <w:ind w:left="960"/>
      </w:pPr>
      <w:r>
        <w:rPr>
          <w:rFonts w:hint="eastAsia"/>
        </w:rPr>
        <w:lastRenderedPageBreak/>
        <w:t>公务用车购置及运行费支出决算比上年度减少</w:t>
      </w:r>
      <w:r>
        <w:t xml:space="preserve"> 2.23 </w:t>
      </w:r>
      <w:r>
        <w:rPr>
          <w:rFonts w:hint="eastAsia"/>
        </w:rPr>
        <w:t>万</w:t>
      </w:r>
    </w:p>
    <w:p w:rsidR="00DD1ED3" w:rsidRDefault="00DD1ED3">
      <w:pPr>
        <w:pStyle w:val="a3"/>
        <w:spacing w:before="183"/>
        <w:ind w:left="320"/>
      </w:pPr>
      <w:r>
        <w:rPr>
          <w:rFonts w:hint="eastAsia"/>
        </w:rPr>
        <w:t>元，下降</w:t>
      </w:r>
      <w:r>
        <w:t>17.48</w:t>
      </w:r>
      <w:r w:rsidR="003009D4" w:rsidRPr="00B61244">
        <w:rPr>
          <w:noProof/>
          <w:spacing w:val="8"/>
          <w:w w:val="99"/>
          <w:lang w:val="en-US"/>
        </w:rPr>
        <w:pict>
          <v:shape id="_x0000_i1089" type="#_x0000_t75" style="width:6.75pt;height:12pt;visibility:visible">
            <v:imagedata r:id="rId21" o:title=""/>
          </v:shape>
        </w:pict>
      </w:r>
      <w:r>
        <w:t>,</w:t>
      </w:r>
      <w:r>
        <w:rPr>
          <w:rFonts w:hint="eastAsia"/>
        </w:rPr>
        <w:t>主要原因是</w:t>
      </w:r>
      <w:r>
        <w:t>:</w:t>
      </w:r>
      <w:r>
        <w:rPr>
          <w:rFonts w:hint="eastAsia"/>
        </w:rPr>
        <w:t>加强车辆管理。</w:t>
      </w:r>
    </w:p>
    <w:p w:rsidR="00DD1ED3" w:rsidRDefault="00DD1ED3">
      <w:pPr>
        <w:pStyle w:val="a3"/>
      </w:pPr>
    </w:p>
    <w:p w:rsidR="00DD1ED3" w:rsidRDefault="00DD1ED3">
      <w:pPr>
        <w:pStyle w:val="a3"/>
        <w:spacing w:before="10"/>
        <w:rPr>
          <w:sz w:val="27"/>
        </w:rPr>
      </w:pPr>
    </w:p>
    <w:p w:rsidR="00DD1ED3" w:rsidRDefault="00DD1ED3">
      <w:pPr>
        <w:pStyle w:val="a3"/>
        <w:spacing w:line="345" w:lineRule="auto"/>
        <w:ind w:left="320" w:right="597" w:firstLine="640"/>
        <w:jc w:val="both"/>
      </w:pPr>
      <w:r>
        <w:rPr>
          <w:b/>
        </w:rPr>
        <w:t>3.</w:t>
      </w:r>
      <w:r>
        <w:rPr>
          <w:rFonts w:hint="eastAsia"/>
          <w:b/>
        </w:rPr>
        <w:t>公务接待费</w:t>
      </w:r>
      <w:r>
        <w:rPr>
          <w:rFonts w:hint="eastAsia"/>
          <w:u w:val="dotted"/>
        </w:rPr>
        <w:t>年</w:t>
      </w:r>
      <w:r>
        <w:rPr>
          <w:rFonts w:hint="eastAsia"/>
          <w:spacing w:val="-17"/>
        </w:rPr>
        <w:t>初预算为</w:t>
      </w:r>
      <w:r>
        <w:rPr>
          <w:spacing w:val="-17"/>
        </w:rPr>
        <w:t xml:space="preserve"> </w:t>
      </w:r>
      <w:r>
        <w:t>10</w:t>
      </w:r>
      <w:r>
        <w:rPr>
          <w:spacing w:val="-21"/>
        </w:rPr>
        <w:t xml:space="preserve"> </w:t>
      </w:r>
      <w:r>
        <w:rPr>
          <w:rFonts w:hint="eastAsia"/>
          <w:spacing w:val="-21"/>
        </w:rPr>
        <w:t>万元，支出决算为</w:t>
      </w:r>
      <w:r>
        <w:rPr>
          <w:spacing w:val="-21"/>
        </w:rPr>
        <w:t xml:space="preserve"> </w:t>
      </w:r>
      <w:r>
        <w:t>0.00</w:t>
      </w:r>
      <w:r>
        <w:rPr>
          <w:spacing w:val="-42"/>
        </w:rPr>
        <w:t xml:space="preserve"> </w:t>
      </w:r>
      <w:r>
        <w:rPr>
          <w:rFonts w:hint="eastAsia"/>
          <w:spacing w:val="-42"/>
        </w:rPr>
        <w:t>万</w:t>
      </w:r>
      <w:r>
        <w:rPr>
          <w:rFonts w:hint="eastAsia"/>
          <w:spacing w:val="5"/>
        </w:rPr>
        <w:t>元</w:t>
      </w:r>
      <w:r>
        <w:rPr>
          <w:rFonts w:hint="eastAsia"/>
        </w:rPr>
        <w:t>，</w:t>
      </w:r>
      <w:r>
        <w:rPr>
          <w:rFonts w:hint="eastAsia"/>
          <w:spacing w:val="5"/>
        </w:rPr>
        <w:t>完</w:t>
      </w:r>
      <w:r>
        <w:rPr>
          <w:rFonts w:hint="eastAsia"/>
        </w:rPr>
        <w:t>成</w:t>
      </w:r>
      <w:r>
        <w:rPr>
          <w:rFonts w:hint="eastAsia"/>
          <w:spacing w:val="5"/>
        </w:rPr>
        <w:t>年</w:t>
      </w:r>
      <w:r>
        <w:rPr>
          <w:rFonts w:hint="eastAsia"/>
        </w:rPr>
        <w:t>初</w:t>
      </w:r>
      <w:r>
        <w:rPr>
          <w:rFonts w:hint="eastAsia"/>
          <w:spacing w:val="5"/>
        </w:rPr>
        <w:t>预</w:t>
      </w:r>
      <w:r>
        <w:rPr>
          <w:rFonts w:hint="eastAsia"/>
        </w:rPr>
        <w:t>算的</w:t>
      </w:r>
      <w:r>
        <w:rPr>
          <w:spacing w:val="2"/>
        </w:rPr>
        <w:t>0.00</w:t>
      </w:r>
      <w:r w:rsidR="003009D4" w:rsidRPr="00B61244">
        <w:rPr>
          <w:noProof/>
          <w:spacing w:val="11"/>
          <w:w w:val="99"/>
          <w:lang w:val="en-US"/>
        </w:rPr>
        <w:pict>
          <v:shape id="_x0000_i1090" type="#_x0000_t75" style="width:6.75pt;height:12pt;visibility:visible">
            <v:imagedata r:id="rId21" o:title=""/>
          </v:shape>
        </w:pict>
      </w:r>
      <w:r>
        <w:rPr>
          <w:rFonts w:hint="eastAsia"/>
          <w:spacing w:val="5"/>
        </w:rPr>
        <w:t>。</w:t>
      </w:r>
      <w:r>
        <w:rPr>
          <w:rFonts w:hint="eastAsia"/>
        </w:rPr>
        <w:t>决</w:t>
      </w:r>
      <w:r>
        <w:rPr>
          <w:rFonts w:hint="eastAsia"/>
          <w:spacing w:val="5"/>
        </w:rPr>
        <w:t>算</w:t>
      </w:r>
      <w:r>
        <w:rPr>
          <w:rFonts w:hint="eastAsia"/>
        </w:rPr>
        <w:t>数</w:t>
      </w:r>
      <w:r>
        <w:rPr>
          <w:rFonts w:hint="eastAsia"/>
          <w:spacing w:val="5"/>
        </w:rPr>
        <w:t>与</w:t>
      </w:r>
      <w:r>
        <w:rPr>
          <w:rFonts w:hint="eastAsia"/>
        </w:rPr>
        <w:t>年</w:t>
      </w:r>
      <w:r>
        <w:rPr>
          <w:rFonts w:hint="eastAsia"/>
          <w:spacing w:val="5"/>
        </w:rPr>
        <w:t>初</w:t>
      </w:r>
      <w:r>
        <w:rPr>
          <w:rFonts w:hint="eastAsia"/>
        </w:rPr>
        <w:t>预</w:t>
      </w:r>
      <w:r>
        <w:rPr>
          <w:rFonts w:hint="eastAsia"/>
          <w:spacing w:val="5"/>
        </w:rPr>
        <w:t>算</w:t>
      </w:r>
      <w:r>
        <w:rPr>
          <w:rFonts w:hint="eastAsia"/>
        </w:rPr>
        <w:t>数</w:t>
      </w:r>
      <w:r>
        <w:rPr>
          <w:rFonts w:hint="eastAsia"/>
          <w:spacing w:val="5"/>
        </w:rPr>
        <w:t>存</w:t>
      </w:r>
      <w:r>
        <w:rPr>
          <w:rFonts w:hint="eastAsia"/>
        </w:rPr>
        <w:t>在</w:t>
      </w:r>
      <w:r>
        <w:rPr>
          <w:rFonts w:hint="eastAsia"/>
          <w:spacing w:val="5"/>
        </w:rPr>
        <w:t>差</w:t>
      </w:r>
      <w:r>
        <w:rPr>
          <w:rFonts w:hint="eastAsia"/>
        </w:rPr>
        <w:t>异的主要原因是</w:t>
      </w:r>
      <w:r>
        <w:t>:</w:t>
      </w:r>
      <w:r>
        <w:rPr>
          <w:rFonts w:hint="eastAsia"/>
        </w:rPr>
        <w:t>严格公务接待管理。</w:t>
      </w:r>
    </w:p>
    <w:p w:rsidR="00DD1ED3" w:rsidRDefault="00DD1ED3">
      <w:pPr>
        <w:pStyle w:val="a3"/>
        <w:spacing w:line="348" w:lineRule="auto"/>
        <w:ind w:left="320" w:right="600" w:firstLine="640"/>
        <w:jc w:val="both"/>
      </w:pPr>
      <w:r>
        <w:rPr>
          <w:rFonts w:hint="eastAsia"/>
          <w:spacing w:val="5"/>
          <w:position w:val="1"/>
        </w:rPr>
        <w:t>公</w:t>
      </w:r>
      <w:r>
        <w:rPr>
          <w:rFonts w:hint="eastAsia"/>
          <w:position w:val="1"/>
        </w:rPr>
        <w:t>务</w:t>
      </w:r>
      <w:r>
        <w:rPr>
          <w:rFonts w:hint="eastAsia"/>
          <w:spacing w:val="5"/>
          <w:position w:val="1"/>
        </w:rPr>
        <w:t>接</w:t>
      </w:r>
      <w:r>
        <w:rPr>
          <w:rFonts w:hint="eastAsia"/>
          <w:position w:val="1"/>
        </w:rPr>
        <w:t>待</w:t>
      </w:r>
      <w:r>
        <w:rPr>
          <w:rFonts w:hint="eastAsia"/>
          <w:spacing w:val="5"/>
          <w:position w:val="1"/>
        </w:rPr>
        <w:t>费</w:t>
      </w:r>
      <w:r>
        <w:rPr>
          <w:rFonts w:hint="eastAsia"/>
          <w:position w:val="1"/>
        </w:rPr>
        <w:t>支</w:t>
      </w:r>
      <w:r>
        <w:rPr>
          <w:rFonts w:hint="eastAsia"/>
          <w:spacing w:val="5"/>
          <w:position w:val="1"/>
        </w:rPr>
        <w:t>出决</w:t>
      </w:r>
      <w:r>
        <w:rPr>
          <w:rFonts w:hint="eastAsia"/>
          <w:position w:val="1"/>
        </w:rPr>
        <w:t>算</w:t>
      </w:r>
      <w:r>
        <w:rPr>
          <w:rFonts w:hint="eastAsia"/>
          <w:spacing w:val="5"/>
          <w:position w:val="1"/>
        </w:rPr>
        <w:t>比</w:t>
      </w:r>
      <w:r>
        <w:rPr>
          <w:rFonts w:hint="eastAsia"/>
          <w:position w:val="1"/>
        </w:rPr>
        <w:t>上</w:t>
      </w:r>
      <w:r>
        <w:rPr>
          <w:rFonts w:hint="eastAsia"/>
          <w:spacing w:val="5"/>
          <w:position w:val="1"/>
        </w:rPr>
        <w:t>年度</w:t>
      </w:r>
      <w:r>
        <w:rPr>
          <w:rFonts w:hint="eastAsia"/>
          <w:position w:val="1"/>
        </w:rPr>
        <w:t>增加</w:t>
      </w:r>
      <w:r>
        <w:rPr>
          <w:position w:val="1"/>
        </w:rPr>
        <w:t>0</w:t>
      </w:r>
      <w:r>
        <w:rPr>
          <w:rFonts w:hint="eastAsia"/>
          <w:spacing w:val="5"/>
          <w:position w:val="1"/>
        </w:rPr>
        <w:t>万</w:t>
      </w:r>
      <w:r>
        <w:rPr>
          <w:rFonts w:hint="eastAsia"/>
          <w:position w:val="1"/>
        </w:rPr>
        <w:t>元</w:t>
      </w:r>
      <w:r>
        <w:rPr>
          <w:rFonts w:hint="eastAsia"/>
          <w:spacing w:val="5"/>
          <w:position w:val="1"/>
        </w:rPr>
        <w:t>，</w:t>
      </w:r>
      <w:r>
        <w:rPr>
          <w:rFonts w:hint="eastAsia"/>
          <w:position w:val="1"/>
        </w:rPr>
        <w:t>增长</w:t>
      </w:r>
      <w:r>
        <w:rPr>
          <w:spacing w:val="11"/>
          <w:position w:val="1"/>
        </w:rPr>
        <w:t>0</w:t>
      </w:r>
      <w:r w:rsidR="003009D4" w:rsidRPr="00B61244">
        <w:rPr>
          <w:noProof/>
          <w:spacing w:val="11"/>
          <w:w w:val="99"/>
          <w:lang w:val="en-US"/>
        </w:rPr>
        <w:pict>
          <v:shape id="_x0000_i1091" type="#_x0000_t75" style="width:6.75pt;height:12pt;visibility:visible">
            <v:imagedata r:id="rId21" o:title=""/>
          </v:shape>
        </w:pict>
      </w:r>
      <w:r>
        <w:rPr>
          <w:position w:val="1"/>
        </w:rPr>
        <w:t>,</w:t>
      </w:r>
      <w:r>
        <w:rPr>
          <w:rFonts w:hint="eastAsia"/>
          <w:position w:val="1"/>
        </w:rPr>
        <w:t>主</w:t>
      </w:r>
      <w:r>
        <w:rPr>
          <w:rFonts w:hint="eastAsia"/>
        </w:rPr>
        <w:t>要原因是</w:t>
      </w:r>
      <w:r>
        <w:t>:</w:t>
      </w:r>
      <w:r>
        <w:rPr>
          <w:rFonts w:hint="eastAsia"/>
        </w:rPr>
        <w:t>严格公务接待管理。</w:t>
      </w:r>
    </w:p>
    <w:p w:rsidR="00DD1ED3" w:rsidRDefault="00DD1ED3">
      <w:pPr>
        <w:pStyle w:val="a3"/>
        <w:spacing w:line="348" w:lineRule="auto"/>
        <w:ind w:left="320" w:right="600" w:firstLine="640"/>
        <w:jc w:val="both"/>
      </w:pPr>
      <w:r>
        <w:rPr>
          <w:rFonts w:hint="eastAsia"/>
        </w:rPr>
        <w:t>外宾接待支出</w:t>
      </w:r>
      <w:r>
        <w:t>0</w:t>
      </w:r>
      <w:r>
        <w:rPr>
          <w:rFonts w:hint="eastAsia"/>
        </w:rPr>
        <w:t>万元。</w:t>
      </w:r>
      <w:r>
        <w:t>2018</w:t>
      </w:r>
      <w:r>
        <w:rPr>
          <w:rFonts w:hint="eastAsia"/>
        </w:rPr>
        <w:t>年共接待国（境）外来访团组</w:t>
      </w:r>
      <w:r>
        <w:t>0</w:t>
      </w:r>
      <w:r>
        <w:rPr>
          <w:rFonts w:hint="eastAsia"/>
        </w:rPr>
        <w:t>个，来访外宾</w:t>
      </w:r>
      <w:r>
        <w:t>0</w:t>
      </w:r>
      <w:r>
        <w:rPr>
          <w:rFonts w:hint="eastAsia"/>
        </w:rPr>
        <w:t>人次（不包括陪同人员）。</w:t>
      </w:r>
    </w:p>
    <w:p w:rsidR="00DD1ED3" w:rsidRDefault="00DD1ED3">
      <w:pPr>
        <w:pStyle w:val="a3"/>
        <w:spacing w:line="348" w:lineRule="auto"/>
        <w:ind w:left="320" w:right="600" w:firstLine="640"/>
        <w:jc w:val="both"/>
      </w:pPr>
      <w:r>
        <w:rPr>
          <w:rFonts w:hint="eastAsia"/>
        </w:rPr>
        <w:t>其他国内公务接待支出</w:t>
      </w:r>
      <w:r>
        <w:t>0</w:t>
      </w:r>
      <w:r>
        <w:rPr>
          <w:rFonts w:hint="eastAsia"/>
        </w:rPr>
        <w:t>万元。</w:t>
      </w:r>
      <w:r>
        <w:t>2018</w:t>
      </w:r>
      <w:r>
        <w:rPr>
          <w:rFonts w:hint="eastAsia"/>
        </w:rPr>
        <w:t>年共接待国内业访团组</w:t>
      </w:r>
      <w:r>
        <w:t>0</w:t>
      </w:r>
      <w:r>
        <w:rPr>
          <w:rFonts w:hint="eastAsia"/>
        </w:rPr>
        <w:t>个，来宾</w:t>
      </w:r>
      <w:r>
        <w:t>0</w:t>
      </w:r>
      <w:r>
        <w:rPr>
          <w:rFonts w:hint="eastAsia"/>
        </w:rPr>
        <w:t>人次（不包括陪同人员）。</w:t>
      </w:r>
    </w:p>
    <w:p w:rsidR="00DD1ED3" w:rsidRDefault="00DD1ED3">
      <w:pPr>
        <w:pStyle w:val="a3"/>
        <w:spacing w:line="404" w:lineRule="exact"/>
        <w:ind w:left="960"/>
        <w:rPr>
          <w:rFonts w:ascii="黑体" w:eastAsia="黑体"/>
        </w:rPr>
      </w:pPr>
      <w:r>
        <w:rPr>
          <w:rFonts w:ascii="黑体" w:eastAsia="黑体" w:hint="eastAsia"/>
        </w:rPr>
        <w:t>八、预算绩效情况说明</w:t>
      </w:r>
    </w:p>
    <w:p w:rsidR="00DD1ED3" w:rsidRDefault="00DD1ED3">
      <w:pPr>
        <w:pStyle w:val="a3"/>
        <w:rPr>
          <w:rFonts w:ascii="黑体"/>
        </w:rPr>
      </w:pPr>
    </w:p>
    <w:p w:rsidR="00DD1ED3" w:rsidRDefault="00DD1ED3">
      <w:pPr>
        <w:pStyle w:val="a3"/>
        <w:spacing w:before="10"/>
        <w:rPr>
          <w:rFonts w:ascii="黑体"/>
          <w:sz w:val="27"/>
        </w:rPr>
      </w:pPr>
    </w:p>
    <w:p w:rsidR="00DD1ED3" w:rsidRDefault="00DD1ED3">
      <w:pPr>
        <w:pStyle w:val="2"/>
      </w:pPr>
      <w:r>
        <w:rPr>
          <w:rFonts w:hint="eastAsia"/>
        </w:rPr>
        <w:t>（一）绩效管理工作开展情况。</w:t>
      </w:r>
    </w:p>
    <w:p w:rsidR="00DD1ED3" w:rsidRDefault="00DD1ED3">
      <w:pPr>
        <w:pStyle w:val="a3"/>
        <w:spacing w:before="181" w:line="345" w:lineRule="auto"/>
        <w:ind w:left="320" w:right="598" w:firstLine="640"/>
      </w:pPr>
      <w:r>
        <w:rPr>
          <w:rFonts w:hint="eastAsia"/>
          <w:spacing w:val="5"/>
          <w:w w:val="95"/>
        </w:rPr>
        <w:t>按照加强预算绩效管理和完善公共财政体系总体要求</w:t>
      </w:r>
      <w:r>
        <w:rPr>
          <w:spacing w:val="5"/>
          <w:w w:val="95"/>
        </w:rPr>
        <w:t xml:space="preserve">, </w:t>
      </w:r>
      <w:r>
        <w:rPr>
          <w:rFonts w:hint="eastAsia"/>
          <w:spacing w:val="5"/>
        </w:rPr>
        <w:t>项目支出都要进行绩效评价。我单位对服务群众专项经费</w:t>
      </w:r>
      <w:r>
        <w:rPr>
          <w:spacing w:val="5"/>
        </w:rPr>
        <w:t>——</w:t>
      </w:r>
      <w:r>
        <w:rPr>
          <w:rFonts w:hint="eastAsia"/>
          <w:spacing w:val="5"/>
        </w:rPr>
        <w:t>办公设备购置项目进行了绩效评价，预算</w:t>
      </w:r>
      <w:r>
        <w:rPr>
          <w:spacing w:val="5"/>
        </w:rPr>
        <w:t>30</w:t>
      </w:r>
      <w:r>
        <w:rPr>
          <w:rFonts w:hint="eastAsia"/>
          <w:spacing w:val="5"/>
        </w:rPr>
        <w:t>万元，支出了</w:t>
      </w:r>
      <w:r>
        <w:rPr>
          <w:spacing w:val="5"/>
        </w:rPr>
        <w:t>15.1</w:t>
      </w:r>
      <w:r>
        <w:rPr>
          <w:rFonts w:hint="eastAsia"/>
          <w:spacing w:val="5"/>
        </w:rPr>
        <w:t>万元</w:t>
      </w:r>
      <w:r>
        <w:rPr>
          <w:spacing w:val="5"/>
        </w:rPr>
        <w:t>,</w:t>
      </w:r>
      <w:r>
        <w:rPr>
          <w:rFonts w:hint="eastAsia"/>
          <w:spacing w:val="5"/>
        </w:rPr>
        <w:t>用于办公设备更新及办公器材的购置。</w:t>
      </w:r>
    </w:p>
    <w:p w:rsidR="00DD1ED3" w:rsidRDefault="00DD1ED3">
      <w:pPr>
        <w:pStyle w:val="2"/>
        <w:spacing w:line="408" w:lineRule="exact"/>
      </w:pPr>
      <w:r>
        <w:rPr>
          <w:rFonts w:hint="eastAsia"/>
        </w:rPr>
        <w:t>（二）项目绩效自评结果。</w:t>
      </w:r>
    </w:p>
    <w:p w:rsidR="00DD1ED3" w:rsidRDefault="00DD1ED3">
      <w:pPr>
        <w:pStyle w:val="a3"/>
        <w:spacing w:before="180"/>
        <w:ind w:left="960"/>
      </w:pPr>
      <w:r>
        <w:rPr>
          <w:rFonts w:hint="eastAsia"/>
        </w:rPr>
        <w:t>所有项目支出在支出前全部进行绩效评价。</w:t>
      </w:r>
    </w:p>
    <w:p w:rsidR="00DD1ED3" w:rsidRDefault="00DD1ED3">
      <w:pPr>
        <w:pStyle w:val="a3"/>
        <w:spacing w:before="180"/>
        <w:ind w:left="960"/>
        <w:rPr>
          <w:rFonts w:ascii="黑体" w:eastAsia="黑体"/>
        </w:rPr>
      </w:pPr>
      <w:r>
        <w:rPr>
          <w:rFonts w:ascii="黑体" w:eastAsia="黑体" w:hint="eastAsia"/>
        </w:rPr>
        <w:t>九、政府性基金预算财政拨款支出决算情况说明</w:t>
      </w:r>
    </w:p>
    <w:p w:rsidR="00DD1ED3" w:rsidRDefault="00DD1ED3">
      <w:pPr>
        <w:pStyle w:val="a3"/>
        <w:spacing w:before="181" w:line="345" w:lineRule="auto"/>
        <w:ind w:left="320" w:right="600" w:firstLine="640"/>
      </w:pPr>
      <w:r>
        <w:rPr>
          <w:rFonts w:hint="eastAsia"/>
          <w:spacing w:val="-24"/>
        </w:rPr>
        <w:t>我部门</w:t>
      </w:r>
      <w:r>
        <w:rPr>
          <w:spacing w:val="-24"/>
        </w:rPr>
        <w:t xml:space="preserve"> </w:t>
      </w:r>
      <w:r>
        <w:t>2018</w:t>
      </w:r>
      <w:r>
        <w:rPr>
          <w:spacing w:val="-11"/>
        </w:rPr>
        <w:t xml:space="preserve"> </w:t>
      </w:r>
      <w:r>
        <w:rPr>
          <w:rFonts w:hint="eastAsia"/>
          <w:spacing w:val="-11"/>
        </w:rPr>
        <w:t>年度没有政府性基金收入</w:t>
      </w:r>
      <w:r>
        <w:rPr>
          <w:spacing w:val="-11"/>
        </w:rPr>
        <w:t>,</w:t>
      </w:r>
      <w:r>
        <w:rPr>
          <w:rFonts w:hint="eastAsia"/>
          <w:spacing w:val="-11"/>
        </w:rPr>
        <w:t>也没有使用政府性基金安排的支出</w:t>
      </w:r>
      <w:r>
        <w:rPr>
          <w:spacing w:val="-11"/>
        </w:rPr>
        <w:t>.</w:t>
      </w:r>
    </w:p>
    <w:p w:rsidR="00DD1ED3" w:rsidRDefault="00DD1ED3">
      <w:pPr>
        <w:pStyle w:val="a3"/>
        <w:ind w:left="960"/>
        <w:rPr>
          <w:rFonts w:ascii="黑体" w:eastAsia="黑体"/>
        </w:rPr>
      </w:pPr>
      <w:r>
        <w:rPr>
          <w:rFonts w:ascii="黑体" w:eastAsia="黑体" w:hint="eastAsia"/>
        </w:rPr>
        <w:lastRenderedPageBreak/>
        <w:t>十、机关运行经费支出情况说明</w:t>
      </w:r>
    </w:p>
    <w:p w:rsidR="00DD1ED3" w:rsidRDefault="00DD1ED3">
      <w:pPr>
        <w:pStyle w:val="a3"/>
        <w:spacing w:before="178"/>
        <w:ind w:left="960"/>
      </w:pPr>
      <w:r>
        <w:t xml:space="preserve">2018 </w:t>
      </w:r>
      <w:r>
        <w:rPr>
          <w:rFonts w:hint="eastAsia"/>
        </w:rPr>
        <w:t>年度机关运行经费</w:t>
      </w:r>
      <w:r>
        <w:rPr>
          <w:rFonts w:hint="eastAsia"/>
          <w:u w:val="dotted"/>
        </w:rPr>
        <w:t>年</w:t>
      </w:r>
      <w:r>
        <w:rPr>
          <w:rFonts w:hint="eastAsia"/>
        </w:rPr>
        <w:t>初预算为</w:t>
      </w:r>
      <w:r>
        <w:t xml:space="preserve"> 34.6 </w:t>
      </w:r>
      <w:r>
        <w:rPr>
          <w:rFonts w:hint="eastAsia"/>
        </w:rPr>
        <w:t>万元，支出决</w:t>
      </w:r>
    </w:p>
    <w:p w:rsidR="00DD1ED3" w:rsidRDefault="00DD1ED3">
      <w:pPr>
        <w:pStyle w:val="a3"/>
        <w:spacing w:before="185" w:line="343" w:lineRule="auto"/>
        <w:ind w:left="320" w:right="600"/>
      </w:pPr>
      <w:r>
        <w:rPr>
          <w:rFonts w:hint="eastAsia"/>
          <w:spacing w:val="5"/>
        </w:rPr>
        <w:t>算</w:t>
      </w:r>
      <w:r>
        <w:rPr>
          <w:rFonts w:hint="eastAsia"/>
        </w:rPr>
        <w:t>为</w:t>
      </w:r>
      <w:r>
        <w:t>103.05</w:t>
      </w:r>
      <w:r>
        <w:rPr>
          <w:rFonts w:hint="eastAsia"/>
          <w:spacing w:val="5"/>
        </w:rPr>
        <w:t>万</w:t>
      </w:r>
      <w:r>
        <w:rPr>
          <w:rFonts w:hint="eastAsia"/>
        </w:rPr>
        <w:t>元</w:t>
      </w:r>
      <w:r>
        <w:rPr>
          <w:rFonts w:hint="eastAsia"/>
          <w:spacing w:val="5"/>
        </w:rPr>
        <w:t>，完</w:t>
      </w:r>
      <w:r>
        <w:rPr>
          <w:rFonts w:hint="eastAsia"/>
        </w:rPr>
        <w:t>成</w:t>
      </w:r>
      <w:r>
        <w:rPr>
          <w:rFonts w:hint="eastAsia"/>
          <w:spacing w:val="5"/>
        </w:rPr>
        <w:t>年</w:t>
      </w:r>
      <w:r>
        <w:rPr>
          <w:rFonts w:hint="eastAsia"/>
        </w:rPr>
        <w:t>初</w:t>
      </w:r>
      <w:r>
        <w:rPr>
          <w:rFonts w:hint="eastAsia"/>
          <w:spacing w:val="5"/>
        </w:rPr>
        <w:t>预算</w:t>
      </w:r>
      <w:r>
        <w:rPr>
          <w:rFonts w:hint="eastAsia"/>
        </w:rPr>
        <w:t>的</w:t>
      </w:r>
      <w:r>
        <w:rPr>
          <w:spacing w:val="3"/>
        </w:rPr>
        <w:t>100</w:t>
      </w:r>
      <w:r w:rsidR="003009D4" w:rsidRPr="00B61244">
        <w:rPr>
          <w:noProof/>
          <w:spacing w:val="11"/>
          <w:w w:val="99"/>
          <w:lang w:val="en-US"/>
        </w:rPr>
        <w:pict>
          <v:shape id="_x0000_i1092" type="#_x0000_t75" style="width:6.75pt;height:12pt;visibility:visible">
            <v:imagedata r:id="rId21" o:title=""/>
          </v:shape>
        </w:pict>
      </w:r>
      <w:r>
        <w:rPr>
          <w:rFonts w:hint="eastAsia"/>
          <w:spacing w:val="5"/>
        </w:rPr>
        <w:t>。</w:t>
      </w:r>
      <w:r>
        <w:rPr>
          <w:rFonts w:hint="eastAsia"/>
        </w:rPr>
        <w:t>决</w:t>
      </w:r>
      <w:r>
        <w:rPr>
          <w:rFonts w:hint="eastAsia"/>
          <w:spacing w:val="5"/>
        </w:rPr>
        <w:t>算数</w:t>
      </w:r>
      <w:r>
        <w:rPr>
          <w:rFonts w:hint="eastAsia"/>
        </w:rPr>
        <w:t>与</w:t>
      </w:r>
      <w:r>
        <w:rPr>
          <w:rFonts w:hint="eastAsia"/>
          <w:spacing w:val="5"/>
        </w:rPr>
        <w:t>年</w:t>
      </w:r>
      <w:r>
        <w:rPr>
          <w:rFonts w:hint="eastAsia"/>
        </w:rPr>
        <w:t>初预算数存在差异的主要原因是</w:t>
      </w:r>
      <w:r>
        <w:t>:</w:t>
      </w:r>
      <w:r>
        <w:rPr>
          <w:rFonts w:hint="eastAsia"/>
        </w:rPr>
        <w:t>以前年度结余调入。</w:t>
      </w:r>
    </w:p>
    <w:p w:rsidR="00DD1ED3" w:rsidRDefault="00DD1ED3" w:rsidP="00B95171">
      <w:pPr>
        <w:pStyle w:val="a3"/>
        <w:spacing w:before="54"/>
        <w:ind w:left="320"/>
      </w:pPr>
      <w:r>
        <w:t xml:space="preserve">2018 </w:t>
      </w:r>
      <w:r>
        <w:rPr>
          <w:rFonts w:hint="eastAsia"/>
        </w:rPr>
        <w:t>年度机关运行经费支出</w:t>
      </w:r>
      <w:r>
        <w:t xml:space="preserve"> 103.05 </w:t>
      </w:r>
      <w:r>
        <w:rPr>
          <w:rFonts w:hint="eastAsia"/>
        </w:rPr>
        <w:t>万元，较上年度减</w:t>
      </w:r>
    </w:p>
    <w:p w:rsidR="00DD1ED3" w:rsidRDefault="00DD1ED3" w:rsidP="00B95171">
      <w:pPr>
        <w:pStyle w:val="a3"/>
        <w:spacing w:before="183" w:line="343" w:lineRule="auto"/>
        <w:ind w:left="320" w:right="600"/>
        <w:jc w:val="both"/>
      </w:pPr>
      <w:r>
        <w:rPr>
          <w:rFonts w:hint="eastAsia"/>
        </w:rPr>
        <w:t>少</w:t>
      </w:r>
      <w:r>
        <w:t>203.49</w:t>
      </w:r>
      <w:r>
        <w:rPr>
          <w:rFonts w:hint="eastAsia"/>
          <w:spacing w:val="5"/>
        </w:rPr>
        <w:t>万</w:t>
      </w:r>
      <w:r>
        <w:rPr>
          <w:rFonts w:hint="eastAsia"/>
        </w:rPr>
        <w:t>元</w:t>
      </w:r>
      <w:r>
        <w:rPr>
          <w:rFonts w:hint="eastAsia"/>
          <w:spacing w:val="5"/>
        </w:rPr>
        <w:t>，下</w:t>
      </w:r>
      <w:r>
        <w:rPr>
          <w:rFonts w:hint="eastAsia"/>
        </w:rPr>
        <w:t>降</w:t>
      </w:r>
      <w:r>
        <w:t>66.39</w:t>
      </w:r>
      <w:r w:rsidR="003009D4" w:rsidRPr="00B61244">
        <w:rPr>
          <w:noProof/>
          <w:spacing w:val="8"/>
          <w:w w:val="99"/>
          <w:lang w:val="en-US"/>
        </w:rPr>
        <w:pict>
          <v:shape id="_x0000_i1093" type="#_x0000_t75" style="width:6.75pt;height:12pt;visibility:visible">
            <v:imagedata r:id="rId21" o:title=""/>
          </v:shape>
        </w:pict>
      </w:r>
      <w:r>
        <w:rPr>
          <w:rFonts w:hint="eastAsia"/>
          <w:spacing w:val="5"/>
        </w:rPr>
        <w:t>。</w:t>
      </w:r>
      <w:r>
        <w:rPr>
          <w:rFonts w:hint="eastAsia"/>
        </w:rPr>
        <w:t>减</w:t>
      </w:r>
      <w:r>
        <w:rPr>
          <w:rFonts w:hint="eastAsia"/>
          <w:spacing w:val="5"/>
        </w:rPr>
        <w:t>少的主</w:t>
      </w:r>
      <w:r>
        <w:rPr>
          <w:rFonts w:hint="eastAsia"/>
        </w:rPr>
        <w:t>要</w:t>
      </w:r>
      <w:r>
        <w:rPr>
          <w:rFonts w:hint="eastAsia"/>
          <w:spacing w:val="5"/>
        </w:rPr>
        <w:t>原因</w:t>
      </w:r>
      <w:r>
        <w:rPr>
          <w:rFonts w:hint="eastAsia"/>
        </w:rPr>
        <w:t>是</w:t>
      </w:r>
      <w:r>
        <w:rPr>
          <w:rFonts w:hint="eastAsia"/>
          <w:spacing w:val="5"/>
        </w:rPr>
        <w:t>：压</w:t>
      </w:r>
      <w:r>
        <w:rPr>
          <w:rFonts w:hint="eastAsia"/>
        </w:rPr>
        <w:t>减日常办公经费。</w:t>
      </w:r>
    </w:p>
    <w:p w:rsidR="00DD1ED3" w:rsidRDefault="00DD1ED3" w:rsidP="00B95171">
      <w:pPr>
        <w:pStyle w:val="a3"/>
        <w:spacing w:before="4"/>
        <w:ind w:left="960"/>
        <w:rPr>
          <w:rFonts w:ascii="黑体" w:eastAsia="黑体"/>
        </w:rPr>
      </w:pPr>
      <w:r>
        <w:rPr>
          <w:rFonts w:ascii="黑体" w:eastAsia="黑体" w:hint="eastAsia"/>
        </w:rPr>
        <w:t>十一、政府采购支出情况说明</w:t>
      </w:r>
    </w:p>
    <w:p w:rsidR="00DD1ED3" w:rsidRDefault="00DD1ED3" w:rsidP="00B95171">
      <w:pPr>
        <w:pStyle w:val="a3"/>
        <w:spacing w:before="180" w:line="345" w:lineRule="auto"/>
        <w:ind w:left="320" w:right="597" w:firstLine="640"/>
        <w:jc w:val="both"/>
      </w:pPr>
      <w:r>
        <w:t>2018</w:t>
      </w:r>
      <w:r>
        <w:rPr>
          <w:spacing w:val="-17"/>
        </w:rPr>
        <w:t xml:space="preserve"> </w:t>
      </w:r>
      <w:r>
        <w:rPr>
          <w:rFonts w:hint="eastAsia"/>
          <w:spacing w:val="-17"/>
        </w:rPr>
        <w:t>年度政府采购支出总额</w:t>
      </w:r>
      <w:r>
        <w:rPr>
          <w:spacing w:val="-17"/>
        </w:rPr>
        <w:t xml:space="preserve"> </w:t>
      </w:r>
      <w:r>
        <w:t>92.15</w:t>
      </w:r>
      <w:r>
        <w:rPr>
          <w:spacing w:val="-20"/>
        </w:rPr>
        <w:t xml:space="preserve"> </w:t>
      </w:r>
      <w:r>
        <w:rPr>
          <w:rFonts w:hint="eastAsia"/>
          <w:spacing w:val="-20"/>
        </w:rPr>
        <w:t>万元，其中：政府采</w:t>
      </w:r>
      <w:r>
        <w:rPr>
          <w:rFonts w:hint="eastAsia"/>
          <w:spacing w:val="-31"/>
        </w:rPr>
        <w:t>购货物支出</w:t>
      </w:r>
      <w:r>
        <w:rPr>
          <w:spacing w:val="-31"/>
        </w:rPr>
        <w:t xml:space="preserve"> </w:t>
      </w:r>
      <w:r>
        <w:t>12.98</w:t>
      </w:r>
      <w:r>
        <w:rPr>
          <w:spacing w:val="-16"/>
        </w:rPr>
        <w:t xml:space="preserve"> </w:t>
      </w:r>
      <w:r>
        <w:rPr>
          <w:rFonts w:hint="eastAsia"/>
          <w:spacing w:val="-16"/>
        </w:rPr>
        <w:t>万元、政府采购工程支出</w:t>
      </w:r>
      <w:r>
        <w:rPr>
          <w:spacing w:val="-16"/>
        </w:rPr>
        <w:t xml:space="preserve"> </w:t>
      </w:r>
      <w:r>
        <w:t>48.38</w:t>
      </w:r>
      <w:r>
        <w:rPr>
          <w:spacing w:val="-21"/>
        </w:rPr>
        <w:t xml:space="preserve"> </w:t>
      </w:r>
      <w:r>
        <w:rPr>
          <w:rFonts w:hint="eastAsia"/>
          <w:spacing w:val="-21"/>
        </w:rPr>
        <w:t>万元、政</w:t>
      </w:r>
      <w:r>
        <w:rPr>
          <w:rFonts w:hint="eastAsia"/>
          <w:spacing w:val="-29"/>
        </w:rPr>
        <w:t>府采购服务支出</w:t>
      </w:r>
      <w:r>
        <w:rPr>
          <w:spacing w:val="-29"/>
        </w:rPr>
        <w:t xml:space="preserve"> </w:t>
      </w:r>
      <w:r>
        <w:t>30.79</w:t>
      </w:r>
      <w:r>
        <w:rPr>
          <w:spacing w:val="-15"/>
        </w:rPr>
        <w:t xml:space="preserve"> </w:t>
      </w:r>
      <w:r>
        <w:rPr>
          <w:rFonts w:hint="eastAsia"/>
          <w:spacing w:val="-15"/>
        </w:rPr>
        <w:t>万元。授予中小企业合同金额</w:t>
      </w:r>
      <w:r>
        <w:rPr>
          <w:spacing w:val="-15"/>
        </w:rPr>
        <w:t xml:space="preserve"> </w:t>
      </w:r>
      <w:r>
        <w:t>95.12</w:t>
      </w:r>
    </w:p>
    <w:p w:rsidR="00DD1ED3" w:rsidRDefault="00DD1ED3" w:rsidP="00B95171">
      <w:pPr>
        <w:pStyle w:val="a3"/>
        <w:spacing w:before="3" w:line="340" w:lineRule="auto"/>
        <w:ind w:left="320" w:right="597"/>
        <w:jc w:val="both"/>
      </w:pPr>
      <w:r>
        <w:rPr>
          <w:rFonts w:hint="eastAsia"/>
        </w:rPr>
        <w:t>万元</w:t>
      </w:r>
      <w:r>
        <w:rPr>
          <w:rFonts w:hint="eastAsia"/>
          <w:spacing w:val="-31"/>
        </w:rPr>
        <w:t>，</w:t>
      </w:r>
      <w:r>
        <w:rPr>
          <w:rFonts w:hint="eastAsia"/>
        </w:rPr>
        <w:t>占政府采购支出总额的</w:t>
      </w:r>
      <w:r>
        <w:rPr>
          <w:spacing w:val="3"/>
        </w:rPr>
        <w:t>100</w:t>
      </w:r>
      <w:r w:rsidR="003009D4" w:rsidRPr="00B61244">
        <w:rPr>
          <w:noProof/>
          <w:spacing w:val="8"/>
          <w:w w:val="99"/>
          <w:lang w:val="en-US"/>
        </w:rPr>
        <w:pict>
          <v:shape id="_x0000_i1094" type="#_x0000_t75" style="width:6.75pt;height:12pt;visibility:visible">
            <v:imagedata r:id="rId21" o:title=""/>
          </v:shape>
        </w:pict>
      </w:r>
      <w:r>
        <w:rPr>
          <w:rFonts w:hint="eastAsia"/>
          <w:spacing w:val="-29"/>
        </w:rPr>
        <w:t>，</w:t>
      </w:r>
      <w:r>
        <w:rPr>
          <w:rFonts w:hint="eastAsia"/>
        </w:rPr>
        <w:t>其中</w:t>
      </w:r>
      <w:r>
        <w:rPr>
          <w:rFonts w:hint="eastAsia"/>
          <w:spacing w:val="-29"/>
        </w:rPr>
        <w:t>：</w:t>
      </w:r>
      <w:r>
        <w:rPr>
          <w:rFonts w:hint="eastAsia"/>
        </w:rPr>
        <w:t>授予小微企业合</w:t>
      </w:r>
      <w:r>
        <w:rPr>
          <w:rFonts w:hint="eastAsia"/>
          <w:position w:val="1"/>
        </w:rPr>
        <w:t>同金额</w:t>
      </w:r>
      <w:r>
        <w:rPr>
          <w:position w:val="1"/>
        </w:rPr>
        <w:t>92.15</w:t>
      </w:r>
      <w:r>
        <w:rPr>
          <w:rFonts w:hint="eastAsia"/>
          <w:position w:val="1"/>
        </w:rPr>
        <w:t>万元，占政府采购支出总额的</w:t>
      </w:r>
      <w:r>
        <w:rPr>
          <w:spacing w:val="3"/>
          <w:position w:val="1"/>
        </w:rPr>
        <w:t>100</w:t>
      </w:r>
      <w:r w:rsidR="003009D4" w:rsidRPr="00B61244">
        <w:rPr>
          <w:noProof/>
          <w:spacing w:val="11"/>
          <w:w w:val="99"/>
          <w:lang w:val="en-US"/>
        </w:rPr>
        <w:pict>
          <v:shape id="_x0000_i1095" type="#_x0000_t75" style="width:6.75pt;height:12pt;visibility:visible">
            <v:imagedata r:id="rId21" o:title=""/>
          </v:shape>
        </w:pict>
      </w:r>
      <w:r>
        <w:rPr>
          <w:rFonts w:hint="eastAsia"/>
          <w:position w:val="1"/>
        </w:rPr>
        <w:t>。</w:t>
      </w:r>
    </w:p>
    <w:p w:rsidR="00DD1ED3" w:rsidRDefault="00DD1ED3" w:rsidP="00B95171">
      <w:pPr>
        <w:pStyle w:val="a3"/>
        <w:spacing w:before="11"/>
        <w:ind w:left="960"/>
        <w:rPr>
          <w:rFonts w:ascii="黑体" w:eastAsia="黑体"/>
        </w:rPr>
      </w:pPr>
      <w:r>
        <w:rPr>
          <w:rFonts w:ascii="黑体" w:eastAsia="黑体" w:hint="eastAsia"/>
        </w:rPr>
        <w:t>十二、国有资产占用情况说明</w:t>
      </w:r>
    </w:p>
    <w:p w:rsidR="00DD1ED3" w:rsidRDefault="00DD1ED3" w:rsidP="00B95171">
      <w:pPr>
        <w:pStyle w:val="a3"/>
        <w:spacing w:before="180"/>
        <w:ind w:right="597"/>
        <w:jc w:val="right"/>
      </w:pPr>
      <w:r>
        <w:t>2018</w:t>
      </w:r>
      <w:r>
        <w:rPr>
          <w:spacing w:val="-18"/>
        </w:rPr>
        <w:t xml:space="preserve"> </w:t>
      </w:r>
      <w:r>
        <w:rPr>
          <w:rFonts w:hint="eastAsia"/>
          <w:spacing w:val="-18"/>
        </w:rPr>
        <w:t>年期末，我部门共有车辆</w:t>
      </w:r>
      <w:r>
        <w:rPr>
          <w:spacing w:val="-18"/>
        </w:rPr>
        <w:t xml:space="preserve"> </w:t>
      </w:r>
      <w:r>
        <w:t>8</w:t>
      </w:r>
      <w:r>
        <w:rPr>
          <w:spacing w:val="-16"/>
        </w:rPr>
        <w:t xml:space="preserve"> </w:t>
      </w:r>
      <w:r>
        <w:rPr>
          <w:rFonts w:hint="eastAsia"/>
          <w:spacing w:val="-16"/>
        </w:rPr>
        <w:t>辆，其中：省级领导干</w:t>
      </w:r>
    </w:p>
    <w:p w:rsidR="00DD1ED3" w:rsidRDefault="00DD1ED3" w:rsidP="00B95171">
      <w:pPr>
        <w:pStyle w:val="a3"/>
        <w:spacing w:before="181"/>
        <w:ind w:right="585"/>
        <w:jc w:val="right"/>
      </w:pPr>
      <w:r>
        <w:rPr>
          <w:rFonts w:hint="eastAsia"/>
          <w:spacing w:val="-21"/>
        </w:rPr>
        <w:t>部用车</w:t>
      </w:r>
      <w:r>
        <w:rPr>
          <w:spacing w:val="-21"/>
        </w:rPr>
        <w:t xml:space="preserve"> </w:t>
      </w:r>
      <w:r>
        <w:t>0</w:t>
      </w:r>
      <w:r>
        <w:rPr>
          <w:spacing w:val="-16"/>
        </w:rPr>
        <w:t xml:space="preserve"> </w:t>
      </w:r>
      <w:r>
        <w:rPr>
          <w:rFonts w:hint="eastAsia"/>
          <w:spacing w:val="-16"/>
        </w:rPr>
        <w:t>辆、主要领导干部用车</w:t>
      </w:r>
      <w:r>
        <w:rPr>
          <w:spacing w:val="-16"/>
        </w:rPr>
        <w:t xml:space="preserve"> </w:t>
      </w:r>
      <w:r>
        <w:t>0</w:t>
      </w:r>
      <w:r>
        <w:rPr>
          <w:spacing w:val="-18"/>
        </w:rPr>
        <w:t xml:space="preserve"> </w:t>
      </w:r>
      <w:r>
        <w:rPr>
          <w:rFonts w:hint="eastAsia"/>
          <w:spacing w:val="-18"/>
        </w:rPr>
        <w:t>辆、机要通信用车</w:t>
      </w:r>
      <w:r>
        <w:rPr>
          <w:spacing w:val="-18"/>
        </w:rPr>
        <w:t xml:space="preserve"> </w:t>
      </w:r>
      <w:r>
        <w:t>0</w:t>
      </w:r>
      <w:r>
        <w:rPr>
          <w:spacing w:val="-28"/>
        </w:rPr>
        <w:t xml:space="preserve"> </w:t>
      </w:r>
      <w:r>
        <w:rPr>
          <w:rFonts w:hint="eastAsia"/>
          <w:spacing w:val="-28"/>
        </w:rPr>
        <w:t>辆、</w:t>
      </w:r>
    </w:p>
    <w:p w:rsidR="00DD1ED3" w:rsidRDefault="00DD1ED3" w:rsidP="00B95171">
      <w:pPr>
        <w:pStyle w:val="a3"/>
        <w:spacing w:before="180"/>
        <w:ind w:right="663"/>
        <w:jc w:val="right"/>
      </w:pPr>
      <w:r>
        <w:rPr>
          <w:rFonts w:hint="eastAsia"/>
          <w:spacing w:val="-14"/>
        </w:rPr>
        <w:t>应急保障车</w:t>
      </w:r>
      <w:r>
        <w:rPr>
          <w:spacing w:val="-14"/>
        </w:rPr>
        <w:t xml:space="preserve"> </w:t>
      </w:r>
      <w:r>
        <w:t>0</w:t>
      </w:r>
      <w:r>
        <w:rPr>
          <w:spacing w:val="-19"/>
        </w:rPr>
        <w:t xml:space="preserve"> </w:t>
      </w:r>
      <w:r>
        <w:rPr>
          <w:rFonts w:hint="eastAsia"/>
          <w:spacing w:val="-19"/>
        </w:rPr>
        <w:t>辆、执法执勤用车</w:t>
      </w:r>
      <w:r>
        <w:rPr>
          <w:spacing w:val="-19"/>
        </w:rPr>
        <w:t xml:space="preserve"> </w:t>
      </w:r>
      <w:r>
        <w:t>0</w:t>
      </w:r>
      <w:r>
        <w:rPr>
          <w:spacing w:val="-16"/>
        </w:rPr>
        <w:t xml:space="preserve"> </w:t>
      </w:r>
      <w:r>
        <w:rPr>
          <w:rFonts w:hint="eastAsia"/>
          <w:spacing w:val="-16"/>
        </w:rPr>
        <w:t>辆、特种专业技术用车</w:t>
      </w:r>
      <w:r>
        <w:rPr>
          <w:spacing w:val="-16"/>
        </w:rPr>
        <w:t xml:space="preserve"> </w:t>
      </w:r>
      <w:r>
        <w:t>0</w:t>
      </w:r>
    </w:p>
    <w:p w:rsidR="00DD1ED3" w:rsidRDefault="00DD1ED3" w:rsidP="00B95171">
      <w:pPr>
        <w:pStyle w:val="a3"/>
        <w:spacing w:before="178" w:line="345" w:lineRule="auto"/>
        <w:ind w:left="320" w:right="600"/>
        <w:jc w:val="both"/>
      </w:pPr>
      <w:r>
        <w:rPr>
          <w:rFonts w:hint="eastAsia"/>
          <w:spacing w:val="-4"/>
        </w:rPr>
        <w:t>辆、离退休干部用车</w:t>
      </w:r>
      <w:r>
        <w:rPr>
          <w:spacing w:val="-4"/>
        </w:rPr>
        <w:t xml:space="preserve"> </w:t>
      </w:r>
      <w:r>
        <w:t>0</w:t>
      </w:r>
      <w:r>
        <w:rPr>
          <w:spacing w:val="-16"/>
        </w:rPr>
        <w:t xml:space="preserve"> </w:t>
      </w:r>
      <w:r>
        <w:rPr>
          <w:rFonts w:hint="eastAsia"/>
          <w:spacing w:val="-16"/>
        </w:rPr>
        <w:t>辆、其他用车</w:t>
      </w:r>
      <w:r>
        <w:rPr>
          <w:spacing w:val="-16"/>
        </w:rPr>
        <w:t xml:space="preserve"> </w:t>
      </w:r>
      <w:r>
        <w:t>8</w:t>
      </w:r>
      <w:r>
        <w:rPr>
          <w:spacing w:val="-16"/>
        </w:rPr>
        <w:t xml:space="preserve"> </w:t>
      </w:r>
      <w:r>
        <w:rPr>
          <w:rFonts w:hint="eastAsia"/>
          <w:spacing w:val="-16"/>
        </w:rPr>
        <w:t>辆；单位价值</w:t>
      </w:r>
      <w:r>
        <w:rPr>
          <w:spacing w:val="-16"/>
        </w:rPr>
        <w:t xml:space="preserve"> </w:t>
      </w:r>
      <w:r>
        <w:t>50</w:t>
      </w:r>
      <w:r>
        <w:rPr>
          <w:spacing w:val="-40"/>
        </w:rPr>
        <w:t xml:space="preserve"> </w:t>
      </w:r>
      <w:r>
        <w:rPr>
          <w:rFonts w:hint="eastAsia"/>
          <w:spacing w:val="-40"/>
        </w:rPr>
        <w:t>万</w:t>
      </w:r>
      <w:r>
        <w:rPr>
          <w:rFonts w:hint="eastAsia"/>
          <w:spacing w:val="-46"/>
        </w:rPr>
        <w:t>元以上通用设备</w:t>
      </w:r>
      <w:r>
        <w:rPr>
          <w:spacing w:val="-46"/>
        </w:rPr>
        <w:t xml:space="preserve"> </w:t>
      </w:r>
      <w:r>
        <w:t>0</w:t>
      </w:r>
      <w:r>
        <w:rPr>
          <w:spacing w:val="-44"/>
        </w:rPr>
        <w:t xml:space="preserve"> </w:t>
      </w:r>
      <w:r>
        <w:rPr>
          <w:rFonts w:hint="eastAsia"/>
          <w:spacing w:val="-44"/>
        </w:rPr>
        <w:t>台</w:t>
      </w:r>
      <w:r>
        <w:rPr>
          <w:rFonts w:hint="eastAsia"/>
        </w:rPr>
        <w:t>（套</w:t>
      </w:r>
      <w:r>
        <w:rPr>
          <w:rFonts w:hint="eastAsia"/>
          <w:spacing w:val="-5"/>
        </w:rPr>
        <w:t>），</w:t>
      </w:r>
      <w:r>
        <w:rPr>
          <w:rFonts w:hint="eastAsia"/>
          <w:spacing w:val="-17"/>
        </w:rPr>
        <w:t>单位价值</w:t>
      </w:r>
      <w:r>
        <w:rPr>
          <w:spacing w:val="-17"/>
        </w:rPr>
        <w:t xml:space="preserve"> </w:t>
      </w:r>
      <w:r>
        <w:t>100</w:t>
      </w:r>
      <w:r>
        <w:rPr>
          <w:spacing w:val="-12"/>
        </w:rPr>
        <w:t xml:space="preserve"> </w:t>
      </w:r>
      <w:r>
        <w:rPr>
          <w:rFonts w:hint="eastAsia"/>
          <w:spacing w:val="-12"/>
        </w:rPr>
        <w:t>万元以上专用设</w:t>
      </w:r>
      <w:r>
        <w:rPr>
          <w:rFonts w:hint="eastAsia"/>
          <w:spacing w:val="-46"/>
        </w:rPr>
        <w:t>备</w:t>
      </w:r>
      <w:r>
        <w:rPr>
          <w:spacing w:val="-46"/>
        </w:rPr>
        <w:t xml:space="preserve"> </w:t>
      </w:r>
      <w:r>
        <w:t>0</w:t>
      </w:r>
      <w:r>
        <w:rPr>
          <w:spacing w:val="-40"/>
        </w:rPr>
        <w:t xml:space="preserve"> </w:t>
      </w:r>
      <w:r>
        <w:rPr>
          <w:rFonts w:hint="eastAsia"/>
          <w:spacing w:val="-40"/>
        </w:rPr>
        <w:t>台</w:t>
      </w:r>
      <w:r>
        <w:rPr>
          <w:rFonts w:hint="eastAsia"/>
        </w:rPr>
        <w:t>（套）。</w:t>
      </w:r>
    </w:p>
    <w:p w:rsidR="00DD1ED3" w:rsidRDefault="00DD1ED3">
      <w:pPr>
        <w:pStyle w:val="a3"/>
        <w:spacing w:before="185" w:line="343" w:lineRule="auto"/>
        <w:ind w:left="320" w:right="600"/>
      </w:pPr>
    </w:p>
    <w:p w:rsidR="00DD1ED3" w:rsidRDefault="00DD1ED3">
      <w:pPr>
        <w:spacing w:line="343" w:lineRule="auto"/>
        <w:sectPr w:rsidR="00DD1ED3">
          <w:pgSz w:w="11910" w:h="16840"/>
          <w:pgMar w:top="1540" w:right="1200" w:bottom="900" w:left="1480" w:header="0" w:footer="704" w:gutter="0"/>
          <w:cols w:space="720"/>
        </w:sectPr>
      </w:pPr>
    </w:p>
    <w:p w:rsidR="00DD1ED3" w:rsidRPr="00B95171" w:rsidRDefault="00DD1ED3" w:rsidP="00B95171">
      <w:pPr>
        <w:pStyle w:val="a3"/>
        <w:spacing w:line="20" w:lineRule="exact"/>
        <w:ind w:left="312"/>
        <w:rPr>
          <w:sz w:val="2"/>
        </w:rPr>
      </w:pPr>
    </w:p>
    <w:p w:rsidR="00DD1ED3" w:rsidRDefault="00DD1ED3" w:rsidP="00B95171">
      <w:pPr>
        <w:pStyle w:val="a3"/>
        <w:spacing w:before="194" w:line="345" w:lineRule="auto"/>
        <w:ind w:left="108" w:right="273" w:firstLine="638"/>
      </w:pPr>
      <w:r>
        <w:rPr>
          <w:rFonts w:hint="eastAsia"/>
          <w:spacing w:val="-11"/>
        </w:rPr>
        <w:t>一、财政拨款收入：单位从同级政府财政部门取得的财政预算资金。</w:t>
      </w:r>
    </w:p>
    <w:p w:rsidR="00DD1ED3" w:rsidRDefault="00DD1ED3" w:rsidP="00B95171">
      <w:pPr>
        <w:pStyle w:val="a3"/>
        <w:spacing w:line="343" w:lineRule="auto"/>
        <w:ind w:left="108" w:right="273" w:firstLine="638"/>
      </w:pPr>
      <w:r>
        <w:rPr>
          <w:rFonts w:hint="eastAsia"/>
          <w:spacing w:val="-11"/>
        </w:rPr>
        <w:t>二、事业收入：事业单位开展专业业务活动及其辅助活动取得的收入。</w:t>
      </w:r>
    </w:p>
    <w:p w:rsidR="00DD1ED3" w:rsidRDefault="00DD1ED3" w:rsidP="00B95171">
      <w:pPr>
        <w:pStyle w:val="a3"/>
        <w:spacing w:before="6" w:line="345" w:lineRule="auto"/>
        <w:ind w:left="108" w:right="273" w:firstLine="638"/>
      </w:pPr>
      <w:r>
        <w:rPr>
          <w:rFonts w:hint="eastAsia"/>
          <w:spacing w:val="-11"/>
        </w:rPr>
        <w:t>三、上级补助收入：事业单位从主管部门和上级单位取得的非财政补助收入。</w:t>
      </w:r>
    </w:p>
    <w:p w:rsidR="00DD1ED3" w:rsidRDefault="00DD1ED3" w:rsidP="00B95171">
      <w:pPr>
        <w:pStyle w:val="a3"/>
        <w:spacing w:line="345" w:lineRule="auto"/>
        <w:ind w:left="108" w:right="271" w:firstLine="638"/>
      </w:pPr>
      <w:r>
        <w:rPr>
          <w:rFonts w:hint="eastAsia"/>
          <w:spacing w:val="-12"/>
        </w:rPr>
        <w:t>四、附属单位上缴收入：事业单位取得附属独立核算单位根据有关规定上缴的收入。</w:t>
      </w:r>
    </w:p>
    <w:p w:rsidR="00DD1ED3" w:rsidRDefault="00DD1ED3" w:rsidP="00B95171">
      <w:pPr>
        <w:pStyle w:val="a3"/>
        <w:spacing w:line="343" w:lineRule="auto"/>
        <w:ind w:left="108" w:right="273" w:firstLine="638"/>
      </w:pPr>
      <w:r>
        <w:rPr>
          <w:rFonts w:hint="eastAsia"/>
          <w:spacing w:val="-11"/>
        </w:rPr>
        <w:t>五、经营收入：事业单位在专业业务活动及其辅助活动之外开展非独立核算经营活动取得的收入。</w:t>
      </w:r>
    </w:p>
    <w:p w:rsidR="00DD1ED3" w:rsidRDefault="00DD1ED3" w:rsidP="00B95171">
      <w:pPr>
        <w:pStyle w:val="a3"/>
        <w:spacing w:before="6" w:line="345" w:lineRule="auto"/>
        <w:ind w:left="108" w:right="114" w:firstLine="638"/>
      </w:pPr>
      <w:r>
        <w:rPr>
          <w:rFonts w:hint="eastAsia"/>
          <w:spacing w:val="-11"/>
        </w:rPr>
        <w:t>六、其他收入：单位取得的除“财政拨款收入”、“事业收</w:t>
      </w:r>
      <w:r>
        <w:rPr>
          <w:rFonts w:hint="eastAsia"/>
          <w:spacing w:val="-18"/>
          <w:w w:val="95"/>
        </w:rPr>
        <w:t>入”、“上级补助收入”、“附属单位上缴收入”、“经营收入”</w:t>
      </w:r>
      <w:r>
        <w:rPr>
          <w:spacing w:val="-18"/>
          <w:w w:val="95"/>
        </w:rPr>
        <w:t xml:space="preserve"> </w:t>
      </w:r>
      <w:r>
        <w:rPr>
          <w:rFonts w:hint="eastAsia"/>
          <w:spacing w:val="-18"/>
        </w:rPr>
        <w:t>以外的各项收入。</w:t>
      </w:r>
    </w:p>
    <w:p w:rsidR="00DD1ED3" w:rsidRDefault="00DD1ED3" w:rsidP="00B95171">
      <w:pPr>
        <w:pStyle w:val="a3"/>
        <w:spacing w:line="345" w:lineRule="auto"/>
        <w:ind w:left="108" w:right="271" w:firstLine="638"/>
        <w:jc w:val="both"/>
      </w:pPr>
      <w:r>
        <w:rPr>
          <w:rFonts w:hint="eastAsia"/>
          <w:spacing w:val="-12"/>
        </w:rPr>
        <w:t>七、用事业基金弥补收支差额：事业单位在当年收入不足以</w:t>
      </w:r>
      <w:r>
        <w:rPr>
          <w:rFonts w:hint="eastAsia"/>
          <w:spacing w:val="-16"/>
        </w:rPr>
        <w:t>安排当年支出的情况下，使用以前年度积累的事业基金</w:t>
      </w:r>
      <w:r>
        <w:rPr>
          <w:rFonts w:hint="eastAsia"/>
        </w:rPr>
        <w:t>（事业单</w:t>
      </w:r>
      <w:r>
        <w:rPr>
          <w:rFonts w:hint="eastAsia"/>
          <w:spacing w:val="-8"/>
        </w:rPr>
        <w:t>位当年收支相抵后按国家规定提取、用于弥补以后年度收支差额的基金）弥补当年收支缺口的资金。</w:t>
      </w:r>
    </w:p>
    <w:p w:rsidR="00DD1ED3" w:rsidRDefault="00DD1ED3" w:rsidP="00B95171">
      <w:pPr>
        <w:pStyle w:val="a3"/>
        <w:spacing w:line="345" w:lineRule="auto"/>
        <w:ind w:left="108" w:right="271" w:firstLine="638"/>
      </w:pPr>
      <w:r>
        <w:rPr>
          <w:rFonts w:hint="eastAsia"/>
          <w:spacing w:val="-12"/>
        </w:rPr>
        <w:t>八、基本支出：为保障机构正常运转、完成日常工作任务而发生的人员支出和公用支出。</w:t>
      </w:r>
    </w:p>
    <w:p w:rsidR="00DD1ED3" w:rsidRDefault="00DD1ED3" w:rsidP="00B95171">
      <w:pPr>
        <w:pStyle w:val="a3"/>
        <w:spacing w:line="345" w:lineRule="auto"/>
        <w:ind w:left="108" w:right="273" w:firstLine="638"/>
      </w:pPr>
      <w:r>
        <w:rPr>
          <w:rFonts w:hint="eastAsia"/>
          <w:spacing w:val="-11"/>
        </w:rPr>
        <w:t>九、项目支出：基本支出之外为完成特定行政任务和事业发展目标所发生的支出。</w:t>
      </w:r>
    </w:p>
    <w:p w:rsidR="00DD1ED3" w:rsidRDefault="00DD1ED3" w:rsidP="00B95171">
      <w:pPr>
        <w:spacing w:line="345" w:lineRule="auto"/>
        <w:sectPr w:rsidR="00DD1ED3">
          <w:pgSz w:w="11910" w:h="16840"/>
          <w:pgMar w:top="1080" w:right="1200" w:bottom="1160" w:left="1480" w:header="0" w:footer="975" w:gutter="0"/>
          <w:cols w:space="720"/>
        </w:sectPr>
      </w:pPr>
    </w:p>
    <w:p w:rsidR="00DD1ED3" w:rsidRDefault="00DD1ED3" w:rsidP="00B95171">
      <w:pPr>
        <w:pStyle w:val="a3"/>
        <w:rPr>
          <w:sz w:val="20"/>
        </w:rPr>
      </w:pPr>
    </w:p>
    <w:p w:rsidR="00DD1ED3" w:rsidRDefault="00DD1ED3" w:rsidP="00B95171">
      <w:pPr>
        <w:pStyle w:val="a3"/>
        <w:spacing w:before="226" w:line="345" w:lineRule="auto"/>
        <w:ind w:left="108" w:right="114" w:firstLine="638"/>
      </w:pPr>
      <w:r>
        <w:rPr>
          <w:rFonts w:hint="eastAsia"/>
          <w:spacing w:val="-19"/>
          <w:w w:val="95"/>
        </w:rPr>
        <w:t>十、“三公”经费：纳入同级财政预决算管理“三公”经费，</w:t>
      </w:r>
      <w:r>
        <w:rPr>
          <w:spacing w:val="-19"/>
          <w:w w:val="95"/>
        </w:rPr>
        <w:t xml:space="preserve"> </w:t>
      </w:r>
      <w:r>
        <w:rPr>
          <w:rFonts w:hint="eastAsia"/>
          <w:spacing w:val="-21"/>
        </w:rPr>
        <w:t>指部门使用财政拨款安排的因公出国</w:t>
      </w:r>
      <w:r>
        <w:rPr>
          <w:rFonts w:hint="eastAsia"/>
        </w:rPr>
        <w:t>（境</w:t>
      </w:r>
      <w:r>
        <w:rPr>
          <w:rFonts w:hint="eastAsia"/>
          <w:spacing w:val="-39"/>
        </w:rPr>
        <w:t>）</w:t>
      </w:r>
      <w:r>
        <w:rPr>
          <w:rFonts w:hint="eastAsia"/>
          <w:spacing w:val="-7"/>
        </w:rPr>
        <w:t>费、公务用车购置及</w:t>
      </w:r>
      <w:r>
        <w:rPr>
          <w:rFonts w:hint="eastAsia"/>
          <w:spacing w:val="-13"/>
        </w:rPr>
        <w:t>运行费和公务接待费。其中，因公出国</w:t>
      </w:r>
      <w:r>
        <w:rPr>
          <w:rFonts w:hint="eastAsia"/>
        </w:rPr>
        <w:t>（境</w:t>
      </w:r>
      <w:r>
        <w:rPr>
          <w:rFonts w:hint="eastAsia"/>
          <w:spacing w:val="-29"/>
        </w:rPr>
        <w:t>）</w:t>
      </w:r>
      <w:r>
        <w:rPr>
          <w:rFonts w:hint="eastAsia"/>
        </w:rPr>
        <w:t>费反映单位公务出国（境）</w:t>
      </w:r>
      <w:r>
        <w:rPr>
          <w:rFonts w:hint="eastAsia"/>
          <w:spacing w:val="-5"/>
        </w:rPr>
        <w:t>的国际旅费、国外城市间交通费、住宿费、伙食费、培</w:t>
      </w:r>
      <w:r>
        <w:rPr>
          <w:rFonts w:hint="eastAsia"/>
          <w:spacing w:val="-12"/>
        </w:rPr>
        <w:t>训费、公杂费等支出；公务用车购置及运行费反映反映单位公务</w:t>
      </w:r>
      <w:r>
        <w:rPr>
          <w:rFonts w:hint="eastAsia"/>
          <w:spacing w:val="-19"/>
          <w:w w:val="95"/>
        </w:rPr>
        <w:t>用车车辆购置支出</w:t>
      </w:r>
      <w:r>
        <w:rPr>
          <w:rFonts w:hint="eastAsia"/>
          <w:w w:val="95"/>
        </w:rPr>
        <w:t>（含车辆购置税</w:t>
      </w:r>
      <w:r>
        <w:rPr>
          <w:rFonts w:hint="eastAsia"/>
          <w:spacing w:val="-70"/>
          <w:w w:val="95"/>
        </w:rPr>
        <w:t>）</w:t>
      </w:r>
      <w:r>
        <w:rPr>
          <w:rFonts w:hint="eastAsia"/>
          <w:spacing w:val="-13"/>
          <w:w w:val="95"/>
        </w:rPr>
        <w:t>及租用费、燃料费、维修费、</w:t>
      </w:r>
      <w:r>
        <w:rPr>
          <w:spacing w:val="-13"/>
          <w:w w:val="95"/>
        </w:rPr>
        <w:t xml:space="preserve"> </w:t>
      </w:r>
      <w:r>
        <w:rPr>
          <w:rFonts w:hint="eastAsia"/>
          <w:spacing w:val="-15"/>
        </w:rPr>
        <w:t>过路过桥费、保险费、安全奖励费用等支出；公务接待费反映单位按规定开支的各类公务接待（含外宾接待）支出。</w:t>
      </w:r>
    </w:p>
    <w:p w:rsidR="00DD1ED3" w:rsidRDefault="00DD1ED3" w:rsidP="00B95171">
      <w:pPr>
        <w:pStyle w:val="a3"/>
        <w:spacing w:line="345" w:lineRule="auto"/>
        <w:ind w:left="108" w:right="156" w:firstLine="638"/>
      </w:pPr>
      <w:r>
        <w:rPr>
          <w:rFonts w:hint="eastAsia"/>
          <w:spacing w:val="-12"/>
        </w:rPr>
        <w:t>十一、机关运行经费：为保障行政单位</w:t>
      </w:r>
      <w:r>
        <w:rPr>
          <w:rFonts w:hint="eastAsia"/>
        </w:rPr>
        <w:t>（含参照公务员法管理的事业单位</w:t>
      </w:r>
      <w:r>
        <w:rPr>
          <w:rFonts w:hint="eastAsia"/>
          <w:spacing w:val="-58"/>
        </w:rPr>
        <w:t>）</w:t>
      </w:r>
      <w:r>
        <w:rPr>
          <w:rFonts w:hint="eastAsia"/>
          <w:spacing w:val="-4"/>
        </w:rPr>
        <w:t>运行用于购买货物和服务的各项资金，包括办公</w:t>
      </w:r>
      <w:r>
        <w:rPr>
          <w:rFonts w:hint="eastAsia"/>
          <w:spacing w:val="-9"/>
        </w:rPr>
        <w:t>及印刷费、邮电费、差旅费、会议费、福利费、日常维修费、专用材料及一般设备购置费、办公用房水电费、办公用房取暖费、办公用房物业管理费、公务用车运行维护费以及其他费用。</w:t>
      </w:r>
    </w:p>
    <w:p w:rsidR="00DD1ED3" w:rsidRDefault="00DD1ED3" w:rsidP="00B95171">
      <w:pPr>
        <w:pStyle w:val="a3"/>
        <w:spacing w:line="345" w:lineRule="auto"/>
        <w:ind w:left="108" w:right="273" w:firstLine="638"/>
        <w:jc w:val="both"/>
      </w:pPr>
      <w:r>
        <w:rPr>
          <w:rFonts w:hint="eastAsia"/>
          <w:spacing w:val="-11"/>
        </w:rPr>
        <w:t>十二、工资福利支出：单位支付给在职职工和编制外长期聘</w:t>
      </w:r>
      <w:r>
        <w:rPr>
          <w:rFonts w:hint="eastAsia"/>
          <w:spacing w:val="-16"/>
          <w:w w:val="95"/>
        </w:rPr>
        <w:t>用人员的各类劳动报酬，以及为上述人员缴纳的各项社会保险费</w:t>
      </w:r>
      <w:r>
        <w:rPr>
          <w:spacing w:val="-16"/>
          <w:w w:val="95"/>
        </w:rPr>
        <w:t xml:space="preserve"> </w:t>
      </w:r>
      <w:r>
        <w:rPr>
          <w:rFonts w:hint="eastAsia"/>
          <w:spacing w:val="-16"/>
        </w:rPr>
        <w:t>等。</w:t>
      </w:r>
    </w:p>
    <w:p w:rsidR="00DD1ED3" w:rsidRDefault="00DD1ED3" w:rsidP="00B95171">
      <w:pPr>
        <w:pStyle w:val="a3"/>
        <w:spacing w:line="404" w:lineRule="exact"/>
        <w:ind w:left="747"/>
      </w:pPr>
      <w:r>
        <w:rPr>
          <w:rFonts w:hint="eastAsia"/>
        </w:rPr>
        <w:t>十三、商品和服务支出：单位购买商品和服务的支出。</w:t>
      </w:r>
    </w:p>
    <w:p w:rsidR="00DD1ED3" w:rsidRDefault="00DD1ED3" w:rsidP="00B95171">
      <w:pPr>
        <w:pStyle w:val="a3"/>
        <w:spacing w:before="180" w:line="345" w:lineRule="auto"/>
        <w:ind w:left="108" w:right="273" w:firstLine="638"/>
      </w:pPr>
      <w:r>
        <w:rPr>
          <w:rFonts w:hint="eastAsia"/>
          <w:spacing w:val="-12"/>
        </w:rPr>
        <w:t>十四、对个人和家庭的补助支出：单位用于对个人和家庭的补助支出。</w:t>
      </w:r>
    </w:p>
    <w:p w:rsidR="00DD1ED3" w:rsidRDefault="00DD1ED3" w:rsidP="00B95171">
      <w:pPr>
        <w:pStyle w:val="a3"/>
        <w:spacing w:line="345" w:lineRule="auto"/>
        <w:ind w:left="108" w:right="271" w:firstLine="638"/>
        <w:jc w:val="both"/>
      </w:pPr>
      <w:r>
        <w:rPr>
          <w:rFonts w:hint="eastAsia"/>
          <w:spacing w:val="-11"/>
        </w:rPr>
        <w:t>十五、年末结转：本年度或以前年度预算安排，已执行但尚</w:t>
      </w:r>
      <w:r>
        <w:rPr>
          <w:rFonts w:hint="eastAsia"/>
          <w:spacing w:val="-16"/>
        </w:rPr>
        <w:t>未完成或因客观条件发生变化无法按原计划实施，需延迟到以后年度按有关规定继续使用的资金。</w:t>
      </w:r>
    </w:p>
    <w:p w:rsidR="00DD1ED3" w:rsidRDefault="00DD1ED3" w:rsidP="00B95171">
      <w:pPr>
        <w:spacing w:line="345" w:lineRule="auto"/>
        <w:jc w:val="both"/>
        <w:sectPr w:rsidR="00DD1ED3">
          <w:pgSz w:w="11910" w:h="16840"/>
          <w:pgMar w:top="1580" w:right="1200" w:bottom="1160" w:left="1480" w:header="0" w:footer="975" w:gutter="0"/>
          <w:cols w:space="720"/>
        </w:sectPr>
      </w:pPr>
    </w:p>
    <w:p w:rsidR="00DD1ED3" w:rsidRDefault="00B61244" w:rsidP="00B95171">
      <w:pPr>
        <w:pStyle w:val="a3"/>
        <w:spacing w:line="20" w:lineRule="exact"/>
        <w:ind w:left="100"/>
        <w:rPr>
          <w:sz w:val="2"/>
        </w:rPr>
      </w:pPr>
      <w:r w:rsidRPr="00B61244">
        <w:rPr>
          <w:sz w:val="2"/>
        </w:rPr>
      </w:r>
      <w:r>
        <w:rPr>
          <w:sz w:val="2"/>
        </w:rPr>
        <w:pict>
          <v:group id="组合 29" o:spid="_x0000_s1058" style="width:442.2pt;height:.75pt;mso-position-horizontal-relative:char;mso-position-vertical-relative:line" coordsize="8844,15203" o:gfxdata="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nn4VdQAAAADAQAADwAAAAAAAAAB&#10;ACAAAAAiAAAAZHJzL2Rvd25yZXYueG1sUEsBAhQAFAAAAAgAh07iQN6lvW5NAgAAAgUAAA4AAAAA&#10;AAAAAQAgAAAAIwEAAGRycy9lMm9Eb2MueG1sUEsFBgAAAAAGAAYAWQEAAOIFAAAAAA==&#10;">
            <v:line id="直线 30" o:spid="_x0000_s1059" style="position:absolute" from="0,7" to="8844,7" o:gfxdata="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PggvQAA&#10;ANsAAAAPAAAAAAAAAAEAIAAAACIAAABkcnMvZG93bnJldi54bWxQSwECFAAUAAAACACHTuJAMy8F&#10;njsAAAA5AAAAEAAAAAAAAAABACAAAAAMAQAAZHJzL3NoYXBleG1sLnhtbFBLBQYAAAAABgAGAFsB&#10;AAC2AwAAAAA=&#10;" strokeweight=".72pt"/>
            <w10:anchorlock/>
          </v:group>
        </w:pict>
      </w:r>
    </w:p>
    <w:p w:rsidR="00DD1ED3" w:rsidRDefault="00DD1ED3" w:rsidP="00B95171">
      <w:pPr>
        <w:pStyle w:val="a3"/>
        <w:rPr>
          <w:sz w:val="20"/>
        </w:rPr>
      </w:pPr>
    </w:p>
    <w:p w:rsidR="00DD1ED3" w:rsidRDefault="00DD1ED3" w:rsidP="00B95171">
      <w:pPr>
        <w:pStyle w:val="a3"/>
        <w:rPr>
          <w:sz w:val="20"/>
        </w:rPr>
      </w:pPr>
    </w:p>
    <w:p w:rsidR="00DD1ED3" w:rsidRDefault="00DD1ED3" w:rsidP="00B95171">
      <w:pPr>
        <w:pStyle w:val="a3"/>
        <w:rPr>
          <w:sz w:val="20"/>
        </w:rPr>
      </w:pPr>
    </w:p>
    <w:p w:rsidR="00DD1ED3" w:rsidRPr="00B95171" w:rsidRDefault="00DD1ED3" w:rsidP="003009D4">
      <w:pPr>
        <w:pStyle w:val="a3"/>
        <w:spacing w:before="194" w:line="345" w:lineRule="auto"/>
        <w:ind w:left="108" w:right="273" w:firstLine="638"/>
        <w:jc w:val="both"/>
        <w:rPr>
          <w:rFonts w:ascii="黑体"/>
          <w:sz w:val="2"/>
        </w:rPr>
      </w:pPr>
      <w:r>
        <w:rPr>
          <w:rFonts w:hint="eastAsia"/>
          <w:spacing w:val="-11"/>
          <w:w w:val="95"/>
        </w:rPr>
        <w:t>十六、年末结余：本年度或以前年度预算安排，已执行完毕</w:t>
      </w:r>
      <w:r>
        <w:rPr>
          <w:spacing w:val="-11"/>
          <w:w w:val="95"/>
        </w:rPr>
        <w:t xml:space="preserve"> </w:t>
      </w:r>
      <w:r>
        <w:rPr>
          <w:rFonts w:hint="eastAsia"/>
          <w:spacing w:val="-16"/>
          <w:w w:val="95"/>
        </w:rPr>
        <w:t>或因客观条件发生变化无法按原预算安排实施，不需要再使用或</w:t>
      </w:r>
      <w:r>
        <w:rPr>
          <w:spacing w:val="-16"/>
          <w:w w:val="95"/>
        </w:rPr>
        <w:t xml:space="preserve"> </w:t>
      </w:r>
      <w:r>
        <w:rPr>
          <w:rFonts w:hint="eastAsia"/>
          <w:spacing w:val="-16"/>
        </w:rPr>
        <w:t>无法按原预算安排继续使用的资金</w:t>
      </w:r>
      <w:r w:rsidR="003009D4">
        <w:rPr>
          <w:rFonts w:hint="eastAsia"/>
          <w:spacing w:val="-16"/>
        </w:rPr>
        <w:t>。</w:t>
      </w:r>
    </w:p>
    <w:sectPr w:rsidR="00DD1ED3" w:rsidRPr="00B95171" w:rsidSect="00B95171">
      <w:footerReference w:type="default" r:id="rId23"/>
      <w:pgSz w:w="11910" w:h="16840"/>
      <w:pgMar w:top="1080" w:right="1200" w:bottom="1160" w:left="1480" w:header="0" w:footer="9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E36" w:rsidRDefault="00294E36" w:rsidP="00D657FB">
      <w:r>
        <w:separator/>
      </w:r>
    </w:p>
  </w:endnote>
  <w:endnote w:type="continuationSeparator" w:id="0">
    <w:p w:rsidR="00294E36" w:rsidRDefault="00294E36" w:rsidP="00D657FB">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1" o:spid="_x0000_s2049" type="#_x0000_t202" style="position:absolute;margin-left:290.95pt;margin-top:782.1pt;width:16.2pt;height:11pt;z-index:-7;mso-position-horizontal-relative:page;mso-position-vertical-relative:page" o:gfxdata="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eiQzLbAAAADQEAAA8AAAAAAAAAAQAgAAAAIgAAAGRycy9kb3ducmV2LnhtbFBL&#10;AQIUABQAAAAIAIdO4kDRWW53ugEAAHIDAAAOAAAAAAAAAAEAIAAAACoBAABkcnMvZTJvRG9jLnht&#10;bFBLBQYAAAAABgAGAFkBAABWBQAAAAA=&#10;" filled="f" stroked="f">
          <v:textbox inset="0,0,0,0">
            <w:txbxContent>
              <w:p w:rsidR="00DD1ED3" w:rsidRDefault="00DD1ED3">
                <w:pPr>
                  <w:spacing w:line="203" w:lineRule="exact"/>
                  <w:ind w:left="20"/>
                  <w:rPr>
                    <w:rFonts w:ascii="Calibri"/>
                    <w:sz w:val="18"/>
                  </w:rPr>
                </w:pPr>
                <w:r>
                  <w:rPr>
                    <w:rFonts w:ascii="Calibri"/>
                    <w:sz w:val="18"/>
                  </w:rPr>
                  <w:t xml:space="preserve">- </w:t>
                </w:r>
                <w:r w:rsidR="00B61244">
                  <w:rPr>
                    <w:rFonts w:ascii="Calibri"/>
                    <w:sz w:val="18"/>
                  </w:rPr>
                  <w:fldChar w:fldCharType="begin"/>
                </w:r>
                <w:r>
                  <w:rPr>
                    <w:rFonts w:ascii="Calibri"/>
                    <w:sz w:val="18"/>
                  </w:rPr>
                  <w:instrText xml:space="preserve"> PAGE </w:instrText>
                </w:r>
                <w:r w:rsidR="00B61244">
                  <w:rPr>
                    <w:rFonts w:ascii="Calibri"/>
                    <w:sz w:val="18"/>
                  </w:rPr>
                  <w:fldChar w:fldCharType="separate"/>
                </w:r>
                <w:r w:rsidR="003009D4">
                  <w:rPr>
                    <w:rFonts w:ascii="Calibri"/>
                    <w:noProof/>
                    <w:sz w:val="18"/>
                  </w:rPr>
                  <w:t>2</w:t>
                </w:r>
                <w:r w:rsidR="00B61244">
                  <w:rPr>
                    <w:rFonts w:ascii="Calibri"/>
                    <w:sz w:val="18"/>
                  </w:rPr>
                  <w:fldChar w:fldCharType="end"/>
                </w:r>
                <w:r>
                  <w:rPr>
                    <w:rFonts w:ascii="Calibri"/>
                    <w:sz w:val="18"/>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2" o:spid="_x0000_s2050" type="#_x0000_t202" style="position:absolute;margin-left:289.6pt;margin-top:795.65pt;width:16.05pt;height:11pt;z-index:-6;mso-position-horizontal-relative:page;mso-position-vertical-relative:page" o:gfxdata="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rWSI9sAAAANAQAADwAAAAAAAAABACAAAAAiAAAAZHJzL2Rvd25yZXYueG1s&#10;UEsBAhQAFAAAAAgAh07iQNNqZwO8AQAAcgMAAA4AAAAAAAAAAQAgAAAAKgEAAGRycy9lMm9Eb2Mu&#10;eG1sUEsFBgAAAAAGAAYAWQEAAFgFAAAAAA==&#10;" filled="f" stroked="f">
          <v:textbox inset="0,0,0,0">
            <w:txbxContent>
              <w:p w:rsidR="00DD1ED3" w:rsidRDefault="00DD1ED3">
                <w:pPr>
                  <w:spacing w:line="203" w:lineRule="exact"/>
                  <w:ind w:left="20"/>
                  <w:rPr>
                    <w:rFonts w:ascii="Calibri"/>
                    <w:sz w:val="18"/>
                  </w:rPr>
                </w:pPr>
                <w:r>
                  <w:rPr>
                    <w:rFonts w:ascii="Calibri"/>
                    <w:sz w:val="18"/>
                  </w:rPr>
                  <w:t xml:space="preserve">- </w:t>
                </w:r>
                <w:r w:rsidR="00B61244">
                  <w:rPr>
                    <w:rFonts w:ascii="Calibri"/>
                    <w:sz w:val="18"/>
                  </w:rPr>
                  <w:fldChar w:fldCharType="begin"/>
                </w:r>
                <w:r>
                  <w:rPr>
                    <w:rFonts w:ascii="Calibri"/>
                    <w:sz w:val="18"/>
                  </w:rPr>
                  <w:instrText xml:space="preserve"> PAGE </w:instrText>
                </w:r>
                <w:r w:rsidR="00B61244">
                  <w:rPr>
                    <w:rFonts w:ascii="Calibri"/>
                    <w:sz w:val="18"/>
                  </w:rPr>
                  <w:fldChar w:fldCharType="separate"/>
                </w:r>
                <w:r w:rsidR="003009D4">
                  <w:rPr>
                    <w:rFonts w:ascii="Calibri"/>
                    <w:noProof/>
                    <w:sz w:val="18"/>
                  </w:rPr>
                  <w:t>8</w:t>
                </w:r>
                <w:r w:rsidR="00B61244">
                  <w:rPr>
                    <w:rFonts w:ascii="Calibri"/>
                    <w:sz w:val="18"/>
                  </w:rPr>
                  <w:fldChar w:fldCharType="end"/>
                </w:r>
                <w:r>
                  <w:rPr>
                    <w:rFonts w:ascii="Calibri"/>
                    <w:sz w:val="18"/>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3" o:spid="_x0000_s2051" type="#_x0000_t202" style="position:absolute;margin-left:412.85pt;margin-top:549.05pt;width:16.2pt;height:11pt;z-index:-5;mso-position-horizontal-relative:page;mso-position-vertical-relative:page" o:gfxdata="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7sG2s2gAAAA0BAAAPAAAAAAAAAAEAIAAAACIAAABkcnMvZG93bnJldi54bWxQ&#10;SwECFAAUAAAACACHTuJA4yTXorwBAAByAwAADgAAAAAAAAABACAAAAApAQAAZHJzL2Uyb0RvYy54&#10;bWxQSwUGAAAAAAYABgBZAQAAVwUAAAAA&#10;" filled="f" stroked="f">
          <v:textbox inset="0,0,0,0">
            <w:txbxContent>
              <w:p w:rsidR="00DD1ED3" w:rsidRDefault="00DD1ED3">
                <w:pPr>
                  <w:spacing w:line="203" w:lineRule="exact"/>
                  <w:ind w:left="20"/>
                  <w:rPr>
                    <w:rFonts w:ascii="Calibri"/>
                    <w:sz w:val="18"/>
                  </w:rPr>
                </w:pPr>
                <w:r>
                  <w:rPr>
                    <w:rFonts w:ascii="Calibri"/>
                    <w:sz w:val="18"/>
                  </w:rPr>
                  <w:t>- 9 -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4" o:spid="_x0000_s2053" type="#_x0000_t202" style="position:absolute;margin-left:410.6pt;margin-top:549.05pt;width:20.6pt;height:11pt;z-index:-4;mso-position-horizontal-relative:page;mso-position-vertical-relative:page" o:gfxdata="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8DHlDaAAAADQEAAA8AAAAAAAAAAQAgAAAAIgAAAGRycy9kb3ducmV2LnhtbFBL&#10;AQIUABQAAAAIAIdO4kCY6JeLuwEAAHIDAAAOAAAAAAAAAAEAIAAAACkBAABkcnMvZTJvRG9jLnht&#10;bFBLBQYAAAAABgAGAFkBAABWBQAAAAA=&#10;" filled="f" stroked="f">
          <v:textbox inset="0,0,0,0">
            <w:txbxContent>
              <w:p w:rsidR="00DD1ED3" w:rsidRDefault="00DD1ED3">
                <w:pPr>
                  <w:spacing w:line="203" w:lineRule="exact"/>
                  <w:ind w:left="20"/>
                  <w:rPr>
                    <w:rFonts w:ascii="Calibri"/>
                    <w:sz w:val="18"/>
                  </w:rPr>
                </w:pPr>
                <w:r>
                  <w:rPr>
                    <w:rFonts w:ascii="Calibri"/>
                    <w:sz w:val="18"/>
                  </w:rPr>
                  <w:t xml:space="preserve">- </w:t>
                </w:r>
                <w:r w:rsidR="00B61244">
                  <w:rPr>
                    <w:rFonts w:ascii="Calibri"/>
                    <w:sz w:val="18"/>
                  </w:rPr>
                  <w:fldChar w:fldCharType="begin"/>
                </w:r>
                <w:r>
                  <w:rPr>
                    <w:rFonts w:ascii="Calibri"/>
                    <w:sz w:val="18"/>
                  </w:rPr>
                  <w:instrText xml:space="preserve"> PAGE </w:instrText>
                </w:r>
                <w:r w:rsidR="00B61244">
                  <w:rPr>
                    <w:rFonts w:ascii="Calibri"/>
                    <w:sz w:val="18"/>
                  </w:rPr>
                  <w:fldChar w:fldCharType="separate"/>
                </w:r>
                <w:r w:rsidR="003009D4">
                  <w:rPr>
                    <w:rFonts w:ascii="Calibri"/>
                    <w:noProof/>
                    <w:sz w:val="18"/>
                  </w:rPr>
                  <w:t>16</w:t>
                </w:r>
                <w:r w:rsidR="00B61244">
                  <w:rPr>
                    <w:rFonts w:ascii="Calibri"/>
                    <w:sz w:val="18"/>
                  </w:rPr>
                  <w:fldChar w:fldCharType="end"/>
                </w:r>
                <w:r>
                  <w:rPr>
                    <w:rFonts w:ascii="Calibri"/>
                    <w:sz w:val="18"/>
                  </w:rPr>
                  <w:t xml:space="preserve"> -</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5" o:spid="_x0000_s2054" type="#_x0000_t202" style="position:absolute;margin-left:287.2pt;margin-top:795.65pt;width:20.75pt;height:11pt;z-index:-3;mso-position-horizontal-relative:page;mso-position-vertical-relative:page" o:gfxdata="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tAqSdsAAAANAQAADwAAAAAAAAABACAAAAAiAAAAZHJzL2Rvd25yZXYueG1s&#10;UEsBAhQAFAAAAAgAh07iQA3m0Sm8AQAAcgMAAA4AAAAAAAAAAQAgAAAAKgEAAGRycy9lMm9Eb2Mu&#10;eG1sUEsFBgAAAAAGAAYAWQEAAFgFAAAAAA==&#10;" filled="f" stroked="f">
          <v:textbox inset="0,0,0,0">
            <w:txbxContent>
              <w:p w:rsidR="00DD1ED3" w:rsidRDefault="00DD1ED3">
                <w:pPr>
                  <w:spacing w:line="203" w:lineRule="exact"/>
                  <w:ind w:left="20"/>
                  <w:rPr>
                    <w:rFonts w:ascii="Calibri"/>
                    <w:sz w:val="18"/>
                  </w:rPr>
                </w:pPr>
                <w:r>
                  <w:rPr>
                    <w:rFonts w:ascii="Calibri"/>
                    <w:sz w:val="18"/>
                  </w:rPr>
                  <w:t xml:space="preserve">- </w:t>
                </w:r>
                <w:r w:rsidR="00B61244">
                  <w:rPr>
                    <w:rFonts w:ascii="Calibri"/>
                    <w:sz w:val="18"/>
                  </w:rPr>
                  <w:fldChar w:fldCharType="begin"/>
                </w:r>
                <w:r>
                  <w:rPr>
                    <w:rFonts w:ascii="Calibri"/>
                    <w:sz w:val="18"/>
                  </w:rPr>
                  <w:instrText xml:space="preserve"> PAGE </w:instrText>
                </w:r>
                <w:r w:rsidR="00B61244">
                  <w:rPr>
                    <w:rFonts w:ascii="Calibri"/>
                    <w:sz w:val="18"/>
                  </w:rPr>
                  <w:fldChar w:fldCharType="separate"/>
                </w:r>
                <w:r w:rsidR="003009D4">
                  <w:rPr>
                    <w:rFonts w:ascii="Calibri"/>
                    <w:noProof/>
                    <w:sz w:val="18"/>
                  </w:rPr>
                  <w:t>19</w:t>
                </w:r>
                <w:r w:rsidR="00B61244">
                  <w:rPr>
                    <w:rFonts w:ascii="Calibri"/>
                    <w:sz w:val="18"/>
                  </w:rPr>
                  <w:fldChar w:fldCharType="end"/>
                </w:r>
                <w:r>
                  <w:rPr>
                    <w:rFonts w:ascii="Calibri"/>
                    <w:sz w:val="18"/>
                  </w:rPr>
                  <w:t xml:space="preserve">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6" o:spid="_x0000_s2056" type="#_x0000_t202" style="position:absolute;margin-left:287.2pt;margin-top:795.65pt;width:20.75pt;height:11pt;z-index:-2;mso-position-horizontal-relative:page;mso-position-vertical-relative:page" o:gfxdata="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tAqSdsAAAANAQAADwAAAAAAAAABACAAAAAiAAAAZHJzL2Rvd25yZXYueG1s&#10;UEsBAhQAFAAAAAgAh07iQMjWYbW8AQAAcgMAAA4AAAAAAAAAAQAgAAAAKgEAAGRycy9lMm9Eb2Mu&#10;eG1sUEsFBgAAAAAGAAYAWQEAAFgFAAAAAA==&#10;" filled="f" stroked="f">
          <v:textbox inset="0,0,0,0">
            <w:txbxContent>
              <w:p w:rsidR="00DD1ED3" w:rsidRDefault="00DD1ED3">
                <w:pPr>
                  <w:spacing w:line="203" w:lineRule="exact"/>
                  <w:ind w:left="20"/>
                  <w:rPr>
                    <w:rFonts w:ascii="Calibri"/>
                    <w:sz w:val="18"/>
                  </w:rPr>
                </w:pPr>
                <w:r>
                  <w:rPr>
                    <w:rFonts w:ascii="Calibri"/>
                    <w:sz w:val="18"/>
                  </w:rPr>
                  <w:t xml:space="preserve">- </w:t>
                </w:r>
                <w:r w:rsidR="00B61244">
                  <w:rPr>
                    <w:rFonts w:ascii="Calibri"/>
                    <w:sz w:val="18"/>
                  </w:rPr>
                  <w:fldChar w:fldCharType="begin"/>
                </w:r>
                <w:r>
                  <w:rPr>
                    <w:rFonts w:ascii="Calibri"/>
                    <w:sz w:val="18"/>
                  </w:rPr>
                  <w:instrText xml:space="preserve"> PAGE </w:instrText>
                </w:r>
                <w:r w:rsidR="00B61244">
                  <w:rPr>
                    <w:rFonts w:ascii="Calibri"/>
                    <w:sz w:val="18"/>
                  </w:rPr>
                  <w:fldChar w:fldCharType="separate"/>
                </w:r>
                <w:r w:rsidR="003009D4">
                  <w:rPr>
                    <w:rFonts w:ascii="Calibri"/>
                    <w:noProof/>
                    <w:sz w:val="18"/>
                  </w:rPr>
                  <w:t>27</w:t>
                </w:r>
                <w:r w:rsidR="00B61244">
                  <w:rPr>
                    <w:rFonts w:ascii="Calibri"/>
                    <w:sz w:val="18"/>
                  </w:rPr>
                  <w:fldChar w:fldCharType="end"/>
                </w:r>
                <w:r>
                  <w:rPr>
                    <w:rFonts w:ascii="Calibri"/>
                    <w:sz w:val="18"/>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B61244">
    <w:pPr>
      <w:pStyle w:val="a3"/>
      <w:spacing w:line="14" w:lineRule="auto"/>
      <w:rPr>
        <w:sz w:val="20"/>
      </w:rPr>
    </w:pPr>
    <w:r w:rsidRPr="00B61244">
      <w:rPr>
        <w:noProof/>
        <w:lang w:val="en-US"/>
      </w:rPr>
      <w:pict>
        <v:shapetype id="_x0000_t202" coordsize="21600,21600" o:spt="202" path="m,l,21600r21600,l21600,xe">
          <v:stroke joinstyle="miter"/>
          <v:path gradientshapeok="t" o:connecttype="rect"/>
        </v:shapetype>
        <v:shape id="文本框 8" o:spid="_x0000_s2058" type="#_x0000_t202" style="position:absolute;margin-left:290.1pt;margin-top:782.1pt;width:20.75pt;height:11pt;z-index:-1;mso-position-horizontal-relative:page;mso-position-vertical-relative:page" o:gfxdata="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vskkTbAAAADQEAAA8AAAAAAAAAAQAgAAAAIgAAAGRycy9kb3ducmV2Lnht&#10;bFBLAQIUABQAAAAIAIdO4kCwy8MJvQEAAHIDAAAOAAAAAAAAAAEAIAAAACoBAABkcnMvZTJvRG9j&#10;LnhtbFBLBQYAAAAABgAGAFkBAABZBQAAAAA=&#10;" filled="f" stroked="f">
          <v:textbox inset="0,0,0,0">
            <w:txbxContent>
              <w:p w:rsidR="00DD1ED3" w:rsidRDefault="00DD1ED3">
                <w:pPr>
                  <w:spacing w:line="203" w:lineRule="exact"/>
                  <w:ind w:left="20"/>
                  <w:rPr>
                    <w:rFonts w:ascii="Calibri"/>
                    <w:sz w:val="18"/>
                  </w:rPr>
                </w:pPr>
                <w:r>
                  <w:rPr>
                    <w:rFonts w:ascii="Calibri"/>
                    <w:sz w:val="18"/>
                  </w:rPr>
                  <w:t xml:space="preserve">- </w:t>
                </w:r>
                <w:r w:rsidR="00B61244">
                  <w:rPr>
                    <w:rFonts w:ascii="Calibri"/>
                    <w:sz w:val="18"/>
                  </w:rPr>
                  <w:fldChar w:fldCharType="begin"/>
                </w:r>
                <w:r>
                  <w:rPr>
                    <w:rFonts w:ascii="Calibri"/>
                    <w:sz w:val="18"/>
                  </w:rPr>
                  <w:instrText xml:space="preserve"> PAGE </w:instrText>
                </w:r>
                <w:r w:rsidR="00B61244">
                  <w:rPr>
                    <w:rFonts w:ascii="Calibri"/>
                    <w:sz w:val="18"/>
                  </w:rPr>
                  <w:fldChar w:fldCharType="separate"/>
                </w:r>
                <w:r w:rsidR="003009D4">
                  <w:rPr>
                    <w:rFonts w:ascii="Calibri"/>
                    <w:noProof/>
                    <w:sz w:val="18"/>
                  </w:rPr>
                  <w:t>29</w:t>
                </w:r>
                <w:r w:rsidR="00B61244">
                  <w:rPr>
                    <w:rFonts w:ascii="Calibri"/>
                    <w:sz w:val="18"/>
                  </w:rPr>
                  <w:fldChar w:fldCharType="end"/>
                </w:r>
                <w:r>
                  <w:rPr>
                    <w:rFonts w:ascii="Calibri"/>
                    <w:sz w:val="18"/>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E36" w:rsidRDefault="00294E36" w:rsidP="00D657FB">
      <w:r>
        <w:separator/>
      </w:r>
    </w:p>
  </w:footnote>
  <w:footnote w:type="continuationSeparator" w:id="0">
    <w:p w:rsidR="00294E36" w:rsidRDefault="00294E36" w:rsidP="00D65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D3" w:rsidRDefault="00DD1ED3" w:rsidP="009D5C6C">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multilevel"/>
    <w:tmpl w:val="CF092B84"/>
    <w:lvl w:ilvl="0">
      <w:start w:val="1"/>
      <w:numFmt w:val="decimal"/>
      <w:lvlText w:val="%1."/>
      <w:lvlJc w:val="left"/>
      <w:pPr>
        <w:ind w:left="1246" w:hanging="360"/>
      </w:pPr>
      <w:rPr>
        <w:rFonts w:ascii="仿宋_GB2312" w:eastAsia="仿宋_GB2312" w:hAnsi="仿宋_GB2312" w:cs="仿宋_GB2312" w:hint="default"/>
        <w:spacing w:val="0"/>
        <w:w w:val="99"/>
        <w:sz w:val="32"/>
        <w:szCs w:val="32"/>
      </w:rPr>
    </w:lvl>
    <w:lvl w:ilvl="1">
      <w:numFmt w:val="bullet"/>
      <w:lvlText w:val="•"/>
      <w:lvlJc w:val="left"/>
      <w:pPr>
        <w:ind w:left="2038" w:hanging="360"/>
      </w:pPr>
      <w:rPr>
        <w:rFonts w:hint="default"/>
      </w:rPr>
    </w:lvl>
    <w:lvl w:ilvl="2">
      <w:numFmt w:val="bullet"/>
      <w:lvlText w:val="•"/>
      <w:lvlJc w:val="left"/>
      <w:pPr>
        <w:ind w:left="2837" w:hanging="360"/>
      </w:pPr>
      <w:rPr>
        <w:rFonts w:hint="default"/>
      </w:rPr>
    </w:lvl>
    <w:lvl w:ilvl="3">
      <w:numFmt w:val="bullet"/>
      <w:lvlText w:val="•"/>
      <w:lvlJc w:val="left"/>
      <w:pPr>
        <w:ind w:left="3635" w:hanging="360"/>
      </w:pPr>
      <w:rPr>
        <w:rFonts w:hint="default"/>
      </w:rPr>
    </w:lvl>
    <w:lvl w:ilvl="4">
      <w:numFmt w:val="bullet"/>
      <w:lvlText w:val="•"/>
      <w:lvlJc w:val="left"/>
      <w:pPr>
        <w:ind w:left="4434" w:hanging="360"/>
      </w:pPr>
      <w:rPr>
        <w:rFonts w:hint="default"/>
      </w:rPr>
    </w:lvl>
    <w:lvl w:ilvl="5">
      <w:numFmt w:val="bullet"/>
      <w:lvlText w:val="•"/>
      <w:lvlJc w:val="left"/>
      <w:pPr>
        <w:ind w:left="5233" w:hanging="360"/>
      </w:pPr>
      <w:rPr>
        <w:rFonts w:hint="default"/>
      </w:rPr>
    </w:lvl>
    <w:lvl w:ilvl="6">
      <w:numFmt w:val="bullet"/>
      <w:lvlText w:val="•"/>
      <w:lvlJc w:val="left"/>
      <w:pPr>
        <w:ind w:left="6031" w:hanging="360"/>
      </w:pPr>
      <w:rPr>
        <w:rFonts w:hint="default"/>
      </w:rPr>
    </w:lvl>
    <w:lvl w:ilvl="7">
      <w:numFmt w:val="bullet"/>
      <w:lvlText w:val="•"/>
      <w:lvlJc w:val="left"/>
      <w:pPr>
        <w:ind w:left="6830" w:hanging="360"/>
      </w:pPr>
      <w:rPr>
        <w:rFonts w:hint="default"/>
      </w:rPr>
    </w:lvl>
    <w:lvl w:ilvl="8">
      <w:numFmt w:val="bullet"/>
      <w:lvlText w:val="•"/>
      <w:lvlJc w:val="left"/>
      <w:pPr>
        <w:ind w:left="7628" w:hanging="360"/>
      </w:pPr>
      <w:rPr>
        <w:rFonts w:hint="default"/>
      </w:rPr>
    </w:lvl>
  </w:abstractNum>
  <w:abstractNum w:abstractNumId="1">
    <w:nsid w:val="0053208E"/>
    <w:multiLevelType w:val="multilevel"/>
    <w:tmpl w:val="0053208E"/>
    <w:lvl w:ilvl="0">
      <w:start w:val="1"/>
      <w:numFmt w:val="decimal"/>
      <w:lvlText w:val="%1."/>
      <w:lvlJc w:val="left"/>
      <w:pPr>
        <w:ind w:left="2400" w:hanging="720"/>
      </w:pPr>
      <w:rPr>
        <w:rFonts w:cs="Times New Roman" w:hint="default"/>
        <w:spacing w:val="0"/>
        <w:w w:val="99"/>
      </w:rPr>
    </w:lvl>
    <w:lvl w:ilvl="1">
      <w:start w:val="1"/>
      <w:numFmt w:val="decimal"/>
      <w:lvlText w:val="%2."/>
      <w:lvlJc w:val="left"/>
      <w:pPr>
        <w:ind w:left="2321" w:hanging="360"/>
      </w:pPr>
      <w:rPr>
        <w:rFonts w:ascii="Times New Roman" w:eastAsia="Times New Roman" w:hAnsi="Times New Roman" w:cs="Times New Roman" w:hint="default"/>
        <w:spacing w:val="0"/>
        <w:w w:val="99"/>
        <w:sz w:val="32"/>
        <w:szCs w:val="32"/>
      </w:rPr>
    </w:lvl>
    <w:lvl w:ilvl="2">
      <w:numFmt w:val="bullet"/>
      <w:lvlText w:val="•"/>
      <w:lvlJc w:val="left"/>
      <w:pPr>
        <w:ind w:left="3120" w:hanging="360"/>
      </w:pPr>
      <w:rPr>
        <w:rFonts w:hint="default"/>
      </w:rPr>
    </w:lvl>
    <w:lvl w:ilvl="3">
      <w:numFmt w:val="bullet"/>
      <w:lvlText w:val="•"/>
      <w:lvlJc w:val="left"/>
      <w:pPr>
        <w:ind w:left="3841" w:hanging="360"/>
      </w:pPr>
      <w:rPr>
        <w:rFonts w:hint="default"/>
      </w:rPr>
    </w:lvl>
    <w:lvl w:ilvl="4">
      <w:numFmt w:val="bullet"/>
      <w:lvlText w:val="•"/>
      <w:lvlJc w:val="left"/>
      <w:pPr>
        <w:ind w:left="4562" w:hanging="360"/>
      </w:pPr>
      <w:rPr>
        <w:rFonts w:hint="default"/>
      </w:rPr>
    </w:lvl>
    <w:lvl w:ilvl="5">
      <w:numFmt w:val="bullet"/>
      <w:lvlText w:val="•"/>
      <w:lvlJc w:val="left"/>
      <w:pPr>
        <w:ind w:left="5282" w:hanging="360"/>
      </w:pPr>
      <w:rPr>
        <w:rFonts w:hint="default"/>
      </w:rPr>
    </w:lvl>
    <w:lvl w:ilvl="6">
      <w:numFmt w:val="bullet"/>
      <w:lvlText w:val="•"/>
      <w:lvlJc w:val="left"/>
      <w:pPr>
        <w:ind w:left="6003" w:hanging="360"/>
      </w:pPr>
      <w:rPr>
        <w:rFonts w:hint="default"/>
      </w:rPr>
    </w:lvl>
    <w:lvl w:ilvl="7">
      <w:numFmt w:val="bullet"/>
      <w:lvlText w:val="•"/>
      <w:lvlJc w:val="left"/>
      <w:pPr>
        <w:ind w:left="6724" w:hanging="360"/>
      </w:pPr>
      <w:rPr>
        <w:rFonts w:hint="default"/>
      </w:rPr>
    </w:lvl>
    <w:lvl w:ilvl="8">
      <w:numFmt w:val="bullet"/>
      <w:lvlText w:val="•"/>
      <w:lvlJc w:val="left"/>
      <w:pPr>
        <w:ind w:left="7444" w:hanging="360"/>
      </w:pPr>
      <w:rPr>
        <w:rFonts w:hint="default"/>
      </w:rPr>
    </w:lvl>
  </w:abstractNum>
  <w:abstractNum w:abstractNumId="2">
    <w:nsid w:val="59ADCABA"/>
    <w:multiLevelType w:val="multilevel"/>
    <w:tmpl w:val="59ADCABA"/>
    <w:lvl w:ilvl="0">
      <w:start w:val="175"/>
      <w:numFmt w:val="decimal"/>
      <w:lvlText w:val="%1"/>
      <w:lvlJc w:val="left"/>
      <w:pPr>
        <w:ind w:left="320" w:hanging="1044"/>
      </w:pPr>
      <w:rPr>
        <w:rFonts w:cs="Times New Roman" w:hint="default"/>
      </w:rPr>
    </w:lvl>
    <w:lvl w:ilvl="1">
      <w:start w:val="19"/>
      <w:numFmt w:val="decimal"/>
      <w:lvlText w:val="%1.%2"/>
      <w:lvlJc w:val="left"/>
      <w:pPr>
        <w:ind w:left="320" w:hanging="1044"/>
      </w:pPr>
      <w:rPr>
        <w:rFonts w:ascii="仿宋_GB2312" w:eastAsia="仿宋_GB2312" w:hAnsi="仿宋_GB2312" w:cs="仿宋_GB2312" w:hint="default"/>
        <w:spacing w:val="-2"/>
        <w:w w:val="99"/>
        <w:sz w:val="32"/>
        <w:szCs w:val="32"/>
      </w:rPr>
    </w:lvl>
    <w:lvl w:ilvl="2">
      <w:start w:val="1"/>
      <w:numFmt w:val="decimal"/>
      <w:lvlText w:val="%3."/>
      <w:lvlJc w:val="left"/>
      <w:pPr>
        <w:ind w:left="1441" w:hanging="481"/>
      </w:pPr>
      <w:rPr>
        <w:rFonts w:ascii="仿宋_GB2312" w:eastAsia="仿宋_GB2312" w:hAnsi="仿宋_GB2312" w:cs="仿宋_GB2312" w:hint="default"/>
        <w:b/>
        <w:bCs/>
        <w:spacing w:val="-12"/>
        <w:w w:val="98"/>
        <w:sz w:val="30"/>
        <w:szCs w:val="30"/>
      </w:rPr>
    </w:lvl>
    <w:lvl w:ilvl="3">
      <w:numFmt w:val="bullet"/>
      <w:lvlText w:val="•"/>
      <w:lvlJc w:val="left"/>
      <w:pPr>
        <w:ind w:left="3170" w:hanging="481"/>
      </w:pPr>
      <w:rPr>
        <w:rFonts w:hint="default"/>
      </w:rPr>
    </w:lvl>
    <w:lvl w:ilvl="4">
      <w:numFmt w:val="bullet"/>
      <w:lvlText w:val="•"/>
      <w:lvlJc w:val="left"/>
      <w:pPr>
        <w:ind w:left="4035" w:hanging="481"/>
      </w:pPr>
      <w:rPr>
        <w:rFonts w:hint="default"/>
      </w:rPr>
    </w:lvl>
    <w:lvl w:ilvl="5">
      <w:numFmt w:val="bullet"/>
      <w:lvlText w:val="•"/>
      <w:lvlJc w:val="left"/>
      <w:pPr>
        <w:ind w:left="4900" w:hanging="481"/>
      </w:pPr>
      <w:rPr>
        <w:rFonts w:hint="default"/>
      </w:rPr>
    </w:lvl>
    <w:lvl w:ilvl="6">
      <w:numFmt w:val="bullet"/>
      <w:lvlText w:val="•"/>
      <w:lvlJc w:val="left"/>
      <w:pPr>
        <w:ind w:left="5765" w:hanging="481"/>
      </w:pPr>
      <w:rPr>
        <w:rFonts w:hint="default"/>
      </w:rPr>
    </w:lvl>
    <w:lvl w:ilvl="7">
      <w:numFmt w:val="bullet"/>
      <w:lvlText w:val="•"/>
      <w:lvlJc w:val="left"/>
      <w:pPr>
        <w:ind w:left="6630" w:hanging="481"/>
      </w:pPr>
      <w:rPr>
        <w:rFonts w:hint="default"/>
      </w:rPr>
    </w:lvl>
    <w:lvl w:ilvl="8">
      <w:numFmt w:val="bullet"/>
      <w:lvlText w:val="•"/>
      <w:lvlJc w:val="left"/>
      <w:pPr>
        <w:ind w:left="7495" w:hanging="481"/>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720"/>
  <w:drawingGridHorizontalSpacing w:val="110"/>
  <w:displayHorizontalDrawingGridEvery w:val="2"/>
  <w:characterSpacingControl w:val="doNotCompress"/>
  <w:noLineBreaksAfter w:lang="zh-CN" w:val="$([{£¥·‘“〈《「『【〔〖〝﹙﹛﹝＄（．［｛￡￥"/>
  <w:noLineBreaksBefore w:lang="zh-CN" w:val="!%),.:;&gt;?]}¢¨°·ˇˉ―‖’”…‰′″›℃∶、。〃〉》」』】〕〗〞︶︺︾﹀﹄﹚﹜﹞！＂％＇），．：；？］｀｜｝～￠"/>
  <w:hdrShapeDefaults>
    <o:shapedefaults v:ext="edit" spidmax="4098"/>
    <o:shapelayout v:ext="edit">
      <o:idmap v:ext="edit" data="2"/>
    </o:shapelayout>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57FB"/>
    <w:rsid w:val="00081787"/>
    <w:rsid w:val="001D2C15"/>
    <w:rsid w:val="00294E36"/>
    <w:rsid w:val="002F24AA"/>
    <w:rsid w:val="003009D4"/>
    <w:rsid w:val="00401647"/>
    <w:rsid w:val="004906BE"/>
    <w:rsid w:val="004A65A4"/>
    <w:rsid w:val="005F230B"/>
    <w:rsid w:val="006342D0"/>
    <w:rsid w:val="008826BC"/>
    <w:rsid w:val="008D7EB1"/>
    <w:rsid w:val="008F3D79"/>
    <w:rsid w:val="009C3A1E"/>
    <w:rsid w:val="009D5C6C"/>
    <w:rsid w:val="00A81708"/>
    <w:rsid w:val="00B61244"/>
    <w:rsid w:val="00B95171"/>
    <w:rsid w:val="00BB69DC"/>
    <w:rsid w:val="00D4536E"/>
    <w:rsid w:val="00D50859"/>
    <w:rsid w:val="00D657FB"/>
    <w:rsid w:val="00DA1253"/>
    <w:rsid w:val="00DD0CA7"/>
    <w:rsid w:val="00DD1ED3"/>
    <w:rsid w:val="00DD3B3A"/>
    <w:rsid w:val="33DA58F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7FB"/>
    <w:pPr>
      <w:widowControl w:val="0"/>
      <w:autoSpaceDE w:val="0"/>
      <w:autoSpaceDN w:val="0"/>
    </w:pPr>
    <w:rPr>
      <w:rFonts w:ascii="仿宋_GB2312" w:eastAsia="仿宋_GB2312" w:hAnsi="仿宋_GB2312" w:cs="仿宋_GB2312"/>
      <w:sz w:val="22"/>
      <w:szCs w:val="22"/>
      <w:lang w:val="zh-CN"/>
    </w:rPr>
  </w:style>
  <w:style w:type="paragraph" w:styleId="1">
    <w:name w:val="heading 1"/>
    <w:basedOn w:val="a"/>
    <w:next w:val="a"/>
    <w:link w:val="1Char"/>
    <w:uiPriority w:val="99"/>
    <w:qFormat/>
    <w:rsid w:val="00D657FB"/>
    <w:pPr>
      <w:spacing w:before="33"/>
      <w:ind w:left="58"/>
      <w:outlineLvl w:val="0"/>
    </w:pPr>
    <w:rPr>
      <w:rFonts w:ascii="黑体" w:eastAsia="黑体" w:hAnsi="黑体" w:cs="黑体"/>
      <w:sz w:val="48"/>
      <w:szCs w:val="48"/>
    </w:rPr>
  </w:style>
  <w:style w:type="paragraph" w:styleId="2">
    <w:name w:val="heading 2"/>
    <w:basedOn w:val="a"/>
    <w:next w:val="a"/>
    <w:link w:val="2Char"/>
    <w:uiPriority w:val="99"/>
    <w:qFormat/>
    <w:rsid w:val="00D657FB"/>
    <w:pPr>
      <w:ind w:left="960"/>
      <w:outlineLvl w:val="1"/>
    </w:pPr>
    <w:rPr>
      <w:rFonts w:ascii="楷体_GB2312" w:eastAsia="楷体_GB2312" w:hAnsi="楷体_GB2312" w:cs="楷体_GB2312"/>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B1784"/>
    <w:rPr>
      <w:rFonts w:ascii="仿宋_GB2312" w:eastAsia="仿宋_GB2312" w:hAnsi="仿宋_GB2312" w:cs="仿宋_GB2312"/>
      <w:b/>
      <w:bCs/>
      <w:kern w:val="44"/>
      <w:sz w:val="44"/>
      <w:szCs w:val="44"/>
      <w:lang w:val="zh-CN"/>
    </w:rPr>
  </w:style>
  <w:style w:type="character" w:customStyle="1" w:styleId="2Char">
    <w:name w:val="标题 2 Char"/>
    <w:basedOn w:val="a0"/>
    <w:link w:val="2"/>
    <w:uiPriority w:val="9"/>
    <w:semiHidden/>
    <w:rsid w:val="002B1784"/>
    <w:rPr>
      <w:rFonts w:ascii="Cambria" w:eastAsia="宋体" w:hAnsi="Cambria" w:cs="Times New Roman"/>
      <w:b/>
      <w:bCs/>
      <w:kern w:val="0"/>
      <w:sz w:val="32"/>
      <w:szCs w:val="32"/>
      <w:lang w:val="zh-CN"/>
    </w:rPr>
  </w:style>
  <w:style w:type="paragraph" w:styleId="a3">
    <w:name w:val="Body Text"/>
    <w:basedOn w:val="a"/>
    <w:link w:val="Char"/>
    <w:uiPriority w:val="99"/>
    <w:rsid w:val="00D657FB"/>
    <w:rPr>
      <w:sz w:val="32"/>
      <w:szCs w:val="32"/>
    </w:rPr>
  </w:style>
  <w:style w:type="character" w:customStyle="1" w:styleId="Char">
    <w:name w:val="正文文本 Char"/>
    <w:basedOn w:val="a0"/>
    <w:link w:val="a3"/>
    <w:uiPriority w:val="99"/>
    <w:semiHidden/>
    <w:rsid w:val="002B1784"/>
    <w:rPr>
      <w:rFonts w:ascii="仿宋_GB2312" w:eastAsia="仿宋_GB2312" w:hAnsi="仿宋_GB2312" w:cs="仿宋_GB2312"/>
      <w:kern w:val="0"/>
      <w:sz w:val="22"/>
      <w:lang w:val="zh-CN"/>
    </w:rPr>
  </w:style>
  <w:style w:type="table" w:customStyle="1" w:styleId="TableNormal1">
    <w:name w:val="Table Normal1"/>
    <w:uiPriority w:val="99"/>
    <w:semiHidden/>
    <w:rsid w:val="00D657FB"/>
    <w:tblPr>
      <w:tblCellMar>
        <w:top w:w="0" w:type="dxa"/>
        <w:left w:w="0" w:type="dxa"/>
        <w:bottom w:w="0" w:type="dxa"/>
        <w:right w:w="0" w:type="dxa"/>
      </w:tblCellMar>
    </w:tblPr>
  </w:style>
  <w:style w:type="paragraph" w:styleId="a4">
    <w:name w:val="List Paragraph"/>
    <w:basedOn w:val="a"/>
    <w:uiPriority w:val="99"/>
    <w:qFormat/>
    <w:rsid w:val="00D657FB"/>
    <w:pPr>
      <w:ind w:left="1246" w:hanging="360"/>
    </w:pPr>
  </w:style>
  <w:style w:type="paragraph" w:customStyle="1" w:styleId="TableParagraph">
    <w:name w:val="Table Paragraph"/>
    <w:basedOn w:val="a"/>
    <w:uiPriority w:val="99"/>
    <w:rsid w:val="00D657FB"/>
  </w:style>
  <w:style w:type="paragraph" w:styleId="a5">
    <w:name w:val="header"/>
    <w:basedOn w:val="a"/>
    <w:link w:val="Char0"/>
    <w:uiPriority w:val="99"/>
    <w:rsid w:val="002F24A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locked/>
    <w:rsid w:val="002F24AA"/>
    <w:rPr>
      <w:rFonts w:ascii="仿宋_GB2312" w:eastAsia="仿宋_GB2312" w:hAnsi="仿宋_GB2312" w:cs="仿宋_GB2312"/>
      <w:sz w:val="18"/>
      <w:szCs w:val="18"/>
      <w:lang w:val="zh-CN"/>
    </w:rPr>
  </w:style>
  <w:style w:type="paragraph" w:styleId="a6">
    <w:name w:val="footer"/>
    <w:basedOn w:val="a"/>
    <w:link w:val="Char1"/>
    <w:uiPriority w:val="99"/>
    <w:rsid w:val="002F24AA"/>
    <w:pPr>
      <w:tabs>
        <w:tab w:val="center" w:pos="4153"/>
        <w:tab w:val="right" w:pos="8306"/>
      </w:tabs>
      <w:snapToGrid w:val="0"/>
    </w:pPr>
    <w:rPr>
      <w:sz w:val="18"/>
      <w:szCs w:val="18"/>
    </w:rPr>
  </w:style>
  <w:style w:type="character" w:customStyle="1" w:styleId="Char1">
    <w:name w:val="页脚 Char"/>
    <w:basedOn w:val="a0"/>
    <w:link w:val="a6"/>
    <w:uiPriority w:val="99"/>
    <w:locked/>
    <w:rsid w:val="002F24AA"/>
    <w:rPr>
      <w:rFonts w:ascii="仿宋_GB2312" w:eastAsia="仿宋_GB2312" w:hAnsi="仿宋_GB2312" w:cs="仿宋_GB2312"/>
      <w:sz w:val="18"/>
      <w:szCs w:val="18"/>
      <w:lang w:val="zh-CN"/>
    </w:rPr>
  </w:style>
  <w:style w:type="paragraph" w:styleId="a7">
    <w:name w:val="Balloon Text"/>
    <w:basedOn w:val="a"/>
    <w:link w:val="Char2"/>
    <w:uiPriority w:val="99"/>
    <w:rsid w:val="00401647"/>
    <w:rPr>
      <w:sz w:val="18"/>
      <w:szCs w:val="18"/>
    </w:rPr>
  </w:style>
  <w:style w:type="character" w:customStyle="1" w:styleId="Char2">
    <w:name w:val="批注框文本 Char"/>
    <w:basedOn w:val="a0"/>
    <w:link w:val="a7"/>
    <w:uiPriority w:val="99"/>
    <w:locked/>
    <w:rsid w:val="00401647"/>
    <w:rPr>
      <w:rFonts w:ascii="仿宋_GB2312" w:eastAsia="仿宋_GB2312" w:hAnsi="仿宋_GB2312" w:cs="仿宋_GB2312"/>
      <w:sz w:val="18"/>
      <w:szCs w:val="18"/>
      <w:lang w:val="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1195</Words>
  <Characters>6816</Characters>
  <Application>Microsoft Office Word</Application>
  <DocSecurity>0</DocSecurity>
  <Lines>56</Lines>
  <Paragraphs>15</Paragraphs>
  <ScaleCrop>false</ScaleCrop>
  <Company>Ghost Win7 SP1快速装机版  V2014/05/04</Company>
  <LinksUpToDate>false</LinksUpToDate>
  <CharactersWithSpaces>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管理者</dc:creator>
  <cp:keywords/>
  <dc:description/>
  <cp:lastModifiedBy>xggk</cp:lastModifiedBy>
  <cp:revision>22</cp:revision>
  <dcterms:created xsi:type="dcterms:W3CDTF">2021-06-05T07:58:00Z</dcterms:created>
  <dcterms:modified xsi:type="dcterms:W3CDTF">2021-06-05T10:28:00Z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Office 专业版</vt:lpwstr>
  </property>
  <property fmtid="{D5CDD505-2E9C-101B-9397-08002B2CF9AE}" pid="3" name="KSOProductBuildVer">
    <vt:lpwstr>2052-11.1.0.10132</vt:lpwstr>
  </property>
</Properties>
</file>